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79" w:rsidRPr="001100AD" w:rsidRDefault="001100AD" w:rsidP="001100AD">
      <w:pPr>
        <w:pStyle w:val="NoSpacing"/>
        <w:jc w:val="center"/>
        <w:rPr>
          <w:sz w:val="28"/>
        </w:rPr>
      </w:pPr>
      <w:r w:rsidRPr="001100AD">
        <w:rPr>
          <w:sz w:val="28"/>
        </w:rPr>
        <w:t>Hydroponic System from Hydro Harvest</w:t>
      </w:r>
    </w:p>
    <w:p w:rsidR="001100AD" w:rsidRPr="001100AD" w:rsidRDefault="001100AD" w:rsidP="001100AD">
      <w:pPr>
        <w:pStyle w:val="NoSpacing"/>
        <w:jc w:val="center"/>
        <w:rPr>
          <w:sz w:val="28"/>
        </w:rPr>
      </w:pPr>
      <w:r w:rsidRPr="001100AD">
        <w:rPr>
          <w:sz w:val="28"/>
        </w:rPr>
        <w:t>Materials List &amp; Assembly Instructions</w:t>
      </w:r>
    </w:p>
    <w:p w:rsidR="001100AD" w:rsidRPr="00F07BC7" w:rsidRDefault="00F07BC7" w:rsidP="001100AD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D5501" w:rsidRPr="00F07BC7">
        <w:rPr>
          <w:sz w:val="18"/>
          <w:szCs w:val="18"/>
        </w:rPr>
        <w:t>b</w:t>
      </w:r>
      <w:r w:rsidR="001100AD" w:rsidRPr="00F07BC7">
        <w:rPr>
          <w:sz w:val="18"/>
          <w:szCs w:val="18"/>
        </w:rPr>
        <w:t>y Elizabeth A</w:t>
      </w:r>
      <w:r w:rsidR="00FE75A0" w:rsidRPr="00F07BC7">
        <w:rPr>
          <w:sz w:val="18"/>
          <w:szCs w:val="18"/>
        </w:rPr>
        <w:t>. Leib, www.raintreewriting.com</w:t>
      </w:r>
    </w:p>
    <w:p w:rsidR="001100AD" w:rsidRPr="00B74D6D" w:rsidRDefault="001100AD" w:rsidP="001100AD">
      <w:pPr>
        <w:pStyle w:val="NoSpacing"/>
        <w:rPr>
          <w:sz w:val="24"/>
          <w:szCs w:val="24"/>
          <w:u w:val="single"/>
        </w:rPr>
      </w:pPr>
      <w:r w:rsidRPr="00B74D6D">
        <w:rPr>
          <w:sz w:val="24"/>
          <w:szCs w:val="24"/>
          <w:u w:val="single"/>
        </w:rPr>
        <w:t xml:space="preserve">Materials </w:t>
      </w:r>
      <w:r w:rsidR="00E226EE" w:rsidRPr="00B74D6D">
        <w:rPr>
          <w:sz w:val="24"/>
          <w:szCs w:val="24"/>
          <w:u w:val="single"/>
        </w:rPr>
        <w:t>(per tower)</w:t>
      </w:r>
    </w:p>
    <w:p w:rsidR="00010FB8" w:rsidRDefault="00022E3C" w:rsidP="00022E3C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010FB8">
        <w:rPr>
          <w:sz w:val="24"/>
          <w:szCs w:val="24"/>
        </w:rPr>
        <w:t xml:space="preserve">1 – ½ inch conduit pipe 2 1/2 feet long, </w:t>
      </w:r>
    </w:p>
    <w:p w:rsidR="00010FB8" w:rsidRPr="00010FB8" w:rsidRDefault="00010FB8" w:rsidP="00010FB8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Pr="00B74D6D">
        <w:rPr>
          <w:sz w:val="24"/>
          <w:szCs w:val="24"/>
        </w:rPr>
        <w:t xml:space="preserve"> </w:t>
      </w:r>
      <w:r>
        <w:rPr>
          <w:sz w:val="24"/>
          <w:szCs w:val="24"/>
        </w:rPr>
        <w:t>steel plate</w:t>
      </w:r>
      <w:r w:rsidRPr="00B74D6D">
        <w:rPr>
          <w:sz w:val="24"/>
          <w:szCs w:val="24"/>
        </w:rPr>
        <w:t xml:space="preserve"> (if towers will be positioned on a patio or deck)</w:t>
      </w:r>
      <w:r>
        <w:rPr>
          <w:sz w:val="24"/>
          <w:szCs w:val="24"/>
        </w:rPr>
        <w:t>(optional)</w:t>
      </w:r>
    </w:p>
    <w:p w:rsidR="00022E3C" w:rsidRPr="00010FB8" w:rsidRDefault="00022E3C" w:rsidP="00022E3C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010FB8">
        <w:rPr>
          <w:sz w:val="24"/>
          <w:szCs w:val="24"/>
        </w:rPr>
        <w:t>1—3/4 inch conduit 5 feet long.</w:t>
      </w:r>
      <w:r w:rsidR="00930945">
        <w:rPr>
          <w:sz w:val="24"/>
          <w:szCs w:val="24"/>
        </w:rPr>
        <w:t xml:space="preserve"> </w:t>
      </w:r>
      <w:r w:rsidR="00930945" w:rsidRPr="00930945">
        <w:rPr>
          <w:sz w:val="24"/>
          <w:szCs w:val="24"/>
          <w:highlight w:val="yellow"/>
        </w:rPr>
        <w:t>(customer provided if shipped, available at any</w:t>
      </w:r>
      <w:r w:rsidR="00930945">
        <w:rPr>
          <w:sz w:val="24"/>
          <w:szCs w:val="24"/>
        </w:rPr>
        <w:t xml:space="preserve"> </w:t>
      </w:r>
      <w:r w:rsidR="00930945" w:rsidRPr="00930945">
        <w:rPr>
          <w:sz w:val="24"/>
          <w:szCs w:val="24"/>
          <w:highlight w:val="yellow"/>
        </w:rPr>
        <w:t>homecenter’s electrical dept.)</w:t>
      </w:r>
    </w:p>
    <w:p w:rsidR="00022E3C" w:rsidRPr="00B74D6D" w:rsidRDefault="00022E3C" w:rsidP="00022E3C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 large ground pot</w:t>
      </w:r>
    </w:p>
    <w:p w:rsidR="00022E3C" w:rsidRPr="00B74D6D" w:rsidRDefault="00022E3C" w:rsidP="00022E3C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B74D6D">
        <w:rPr>
          <w:sz w:val="24"/>
          <w:szCs w:val="24"/>
        </w:rPr>
        <w:t>1 – length</w:t>
      </w:r>
      <w:r>
        <w:rPr>
          <w:sz w:val="24"/>
          <w:szCs w:val="24"/>
        </w:rPr>
        <w:t xml:space="preserve"> of 1</w:t>
      </w:r>
      <w:r w:rsidRPr="00B74D6D">
        <w:rPr>
          <w:sz w:val="24"/>
          <w:szCs w:val="24"/>
        </w:rPr>
        <w:t xml:space="preserve"> inch PVC pipe and 2 square plastic holders</w:t>
      </w:r>
    </w:p>
    <w:p w:rsidR="00022E3C" w:rsidRDefault="00022E3C" w:rsidP="00022E3C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B74D6D">
        <w:rPr>
          <w:sz w:val="24"/>
          <w:szCs w:val="24"/>
        </w:rPr>
        <w:t>4-5 vertical pots per tower</w:t>
      </w:r>
    </w:p>
    <w:p w:rsidR="00022E3C" w:rsidRPr="00B74D6D" w:rsidRDefault="00022E3C" w:rsidP="00022E3C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B74D6D">
        <w:rPr>
          <w:sz w:val="24"/>
          <w:szCs w:val="24"/>
        </w:rPr>
        <w:t>growing medium: coconut core</w:t>
      </w:r>
      <w:r w:rsidR="00FA1030">
        <w:rPr>
          <w:sz w:val="24"/>
          <w:szCs w:val="24"/>
        </w:rPr>
        <w:t>/vermiculite</w:t>
      </w:r>
      <w:r w:rsidRPr="00B74D6D">
        <w:rPr>
          <w:sz w:val="24"/>
          <w:szCs w:val="24"/>
        </w:rPr>
        <w:t xml:space="preserve"> and perlite</w:t>
      </w:r>
    </w:p>
    <w:p w:rsidR="00022E3C" w:rsidRPr="00B74D6D" w:rsidRDefault="00022E3C" w:rsidP="00022E3C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B74D6D">
        <w:rPr>
          <w:sz w:val="24"/>
          <w:szCs w:val="24"/>
        </w:rPr>
        <w:t>2 nutrient packages</w:t>
      </w:r>
    </w:p>
    <w:p w:rsidR="00022E3C" w:rsidRPr="00B74D6D" w:rsidRDefault="00022E3C" w:rsidP="00022E3C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B74D6D">
        <w:rPr>
          <w:sz w:val="24"/>
          <w:szCs w:val="24"/>
        </w:rPr>
        <w:t>3 empty plastic gallon jugs</w:t>
      </w:r>
    </w:p>
    <w:p w:rsidR="00FE75A0" w:rsidRPr="00B74D6D" w:rsidRDefault="00022E3C" w:rsidP="001100AD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</w:t>
      </w:r>
      <w:r w:rsidRPr="00AE66BD">
        <w:rPr>
          <w:sz w:val="24"/>
          <w:szCs w:val="24"/>
          <w:highlight w:val="cyan"/>
          <w:u w:val="single"/>
        </w:rPr>
        <w:t>*** AUTOMATIC UNITS ONLY***</w:t>
      </w:r>
    </w:p>
    <w:p w:rsidR="00FA1030" w:rsidRDefault="00E226EE" w:rsidP="00FA1030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B74D6D">
        <w:rPr>
          <w:sz w:val="24"/>
          <w:szCs w:val="24"/>
        </w:rPr>
        <w:t xml:space="preserve">1 </w:t>
      </w:r>
      <w:r w:rsidR="00617190" w:rsidRPr="00B74D6D">
        <w:rPr>
          <w:sz w:val="24"/>
          <w:szCs w:val="24"/>
        </w:rPr>
        <w:t>nutrient line</w:t>
      </w:r>
      <w:r w:rsidR="00E31490">
        <w:rPr>
          <w:sz w:val="24"/>
          <w:szCs w:val="24"/>
        </w:rPr>
        <w:t xml:space="preserve"> (white with blue line)</w:t>
      </w:r>
    </w:p>
    <w:p w:rsidR="00FA1030" w:rsidRPr="00FA1030" w:rsidRDefault="00FA1030" w:rsidP="00FA1030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 yellow punch tool</w:t>
      </w:r>
    </w:p>
    <w:p w:rsidR="00E226EE" w:rsidRDefault="00E226EE" w:rsidP="00022E3C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B74D6D">
        <w:rPr>
          <w:sz w:val="24"/>
          <w:szCs w:val="24"/>
        </w:rPr>
        <w:t xml:space="preserve">1 </w:t>
      </w:r>
      <w:r w:rsidR="00022E3C">
        <w:rPr>
          <w:sz w:val="24"/>
          <w:szCs w:val="24"/>
        </w:rPr>
        <w:t xml:space="preserve">black </w:t>
      </w:r>
      <w:r w:rsidR="00617190" w:rsidRPr="00B74D6D">
        <w:rPr>
          <w:sz w:val="24"/>
          <w:szCs w:val="24"/>
        </w:rPr>
        <w:t>capillary</w:t>
      </w:r>
      <w:r w:rsidR="001100AD" w:rsidRPr="00B74D6D">
        <w:rPr>
          <w:sz w:val="24"/>
          <w:szCs w:val="24"/>
        </w:rPr>
        <w:t xml:space="preserve"> line</w:t>
      </w:r>
      <w:r w:rsidRPr="00B74D6D">
        <w:rPr>
          <w:sz w:val="24"/>
          <w:szCs w:val="24"/>
        </w:rPr>
        <w:t xml:space="preserve"> p</w:t>
      </w:r>
      <w:r w:rsidR="00022E3C">
        <w:rPr>
          <w:sz w:val="24"/>
          <w:szCs w:val="24"/>
        </w:rPr>
        <w:t>er tower</w:t>
      </w:r>
    </w:p>
    <w:p w:rsidR="00FA1030" w:rsidRPr="00022E3C" w:rsidRDefault="00FA1030" w:rsidP="00022E3C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Wire straps to secure capillary lines</w:t>
      </w:r>
    </w:p>
    <w:p w:rsidR="00E226EE" w:rsidRPr="00B74D6D" w:rsidRDefault="00356CBB" w:rsidP="001100AD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B74D6D">
        <w:rPr>
          <w:sz w:val="24"/>
          <w:szCs w:val="24"/>
        </w:rPr>
        <w:t xml:space="preserve">1 </w:t>
      </w:r>
      <w:r w:rsidR="001A534C">
        <w:rPr>
          <w:sz w:val="24"/>
          <w:szCs w:val="24"/>
        </w:rPr>
        <w:t>–</w:t>
      </w:r>
      <w:r w:rsidRPr="00B74D6D">
        <w:rPr>
          <w:sz w:val="24"/>
          <w:szCs w:val="24"/>
        </w:rPr>
        <w:t xml:space="preserve"> 2</w:t>
      </w:r>
      <w:r w:rsidR="001A534C">
        <w:rPr>
          <w:sz w:val="24"/>
          <w:szCs w:val="24"/>
        </w:rPr>
        <w:t xml:space="preserve"> </w:t>
      </w:r>
      <w:r w:rsidR="001100AD" w:rsidRPr="00B74D6D">
        <w:rPr>
          <w:sz w:val="24"/>
          <w:szCs w:val="24"/>
        </w:rPr>
        <w:t>inch</w:t>
      </w:r>
      <w:r w:rsidR="001A534C">
        <w:rPr>
          <w:sz w:val="24"/>
          <w:szCs w:val="24"/>
        </w:rPr>
        <w:t xml:space="preserve"> piece</w:t>
      </w:r>
      <w:r w:rsidR="001100AD" w:rsidRPr="00B74D6D">
        <w:rPr>
          <w:sz w:val="24"/>
          <w:szCs w:val="24"/>
        </w:rPr>
        <w:t xml:space="preserve"> pvc pipe</w:t>
      </w:r>
      <w:r w:rsidR="00FA1030">
        <w:rPr>
          <w:sz w:val="24"/>
          <w:szCs w:val="24"/>
        </w:rPr>
        <w:t>/ or  black figure 8 part</w:t>
      </w:r>
    </w:p>
    <w:p w:rsidR="00E226EE" w:rsidRDefault="001100AD" w:rsidP="001100AD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B74D6D">
        <w:rPr>
          <w:sz w:val="24"/>
          <w:szCs w:val="24"/>
        </w:rPr>
        <w:t>1 pump</w:t>
      </w:r>
      <w:r w:rsidR="00FA1030">
        <w:rPr>
          <w:sz w:val="24"/>
          <w:szCs w:val="24"/>
        </w:rPr>
        <w:t xml:space="preserve"> w’ screw in nipple</w:t>
      </w:r>
    </w:p>
    <w:p w:rsidR="00FA1030" w:rsidRDefault="00FA1030" w:rsidP="001100AD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Stainless steel clamps for nutrient line</w:t>
      </w:r>
    </w:p>
    <w:p w:rsidR="00FA1030" w:rsidRPr="00B74D6D" w:rsidRDefault="00FA1030" w:rsidP="001100AD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Nutrient line valve to adjust flow of nutrients</w:t>
      </w:r>
    </w:p>
    <w:p w:rsidR="00E226EE" w:rsidRPr="00B74D6D" w:rsidRDefault="001100AD" w:rsidP="001100AD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B74D6D">
        <w:rPr>
          <w:sz w:val="24"/>
          <w:szCs w:val="24"/>
        </w:rPr>
        <w:t xml:space="preserve">1 </w:t>
      </w:r>
      <w:r w:rsidR="00BA1303" w:rsidRPr="00B74D6D">
        <w:rPr>
          <w:sz w:val="24"/>
          <w:szCs w:val="24"/>
        </w:rPr>
        <w:t xml:space="preserve">digital </w:t>
      </w:r>
      <w:r w:rsidRPr="00B74D6D">
        <w:rPr>
          <w:sz w:val="24"/>
          <w:szCs w:val="24"/>
        </w:rPr>
        <w:t>timer</w:t>
      </w:r>
    </w:p>
    <w:p w:rsidR="00E226EE" w:rsidRDefault="001100AD" w:rsidP="001100AD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B74D6D">
        <w:rPr>
          <w:sz w:val="24"/>
          <w:szCs w:val="24"/>
        </w:rPr>
        <w:t xml:space="preserve">1 – 44gallon Rubbermaid </w:t>
      </w:r>
      <w:r w:rsidR="00BA1303" w:rsidRPr="00B74D6D">
        <w:rPr>
          <w:sz w:val="24"/>
          <w:szCs w:val="24"/>
        </w:rPr>
        <w:t>brute (</w:t>
      </w:r>
      <w:r w:rsidR="00BA1303" w:rsidRPr="00B74D6D">
        <w:rPr>
          <w:b/>
          <w:sz w:val="24"/>
          <w:szCs w:val="24"/>
        </w:rPr>
        <w:t>FLAT</w:t>
      </w:r>
      <w:r w:rsidR="00BA1303" w:rsidRPr="00B74D6D">
        <w:rPr>
          <w:sz w:val="24"/>
          <w:szCs w:val="24"/>
        </w:rPr>
        <w:t xml:space="preserve"> bottom) </w:t>
      </w:r>
      <w:r w:rsidRPr="00B74D6D">
        <w:rPr>
          <w:sz w:val="24"/>
          <w:szCs w:val="24"/>
        </w:rPr>
        <w:t>garbage can</w:t>
      </w:r>
      <w:r w:rsidR="00BA1303" w:rsidRPr="00B74D6D">
        <w:rPr>
          <w:sz w:val="24"/>
          <w:szCs w:val="24"/>
        </w:rPr>
        <w:t xml:space="preserve"> with lid</w:t>
      </w:r>
    </w:p>
    <w:p w:rsidR="006535E9" w:rsidRPr="00B74D6D" w:rsidRDefault="0037451C" w:rsidP="006535E9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*</w:t>
      </w:r>
      <w:r w:rsidR="006535E9">
        <w:rPr>
          <w:sz w:val="24"/>
          <w:szCs w:val="24"/>
        </w:rPr>
        <w:t xml:space="preserve">This is the recommended container, as it doesn’t allow light to penetrate </w:t>
      </w:r>
      <w:r>
        <w:rPr>
          <w:sz w:val="24"/>
          <w:szCs w:val="24"/>
        </w:rPr>
        <w:t>it.</w:t>
      </w:r>
    </w:p>
    <w:p w:rsidR="00FA6D8E" w:rsidRPr="00FA6D8E" w:rsidRDefault="001A534C" w:rsidP="00FA6D8E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9068A2" w:rsidRPr="00B74D6D">
        <w:rPr>
          <w:sz w:val="24"/>
          <w:szCs w:val="24"/>
        </w:rPr>
        <w:t xml:space="preserve"> </w:t>
      </w:r>
      <w:r w:rsidR="00BA1303" w:rsidRPr="00B74D6D">
        <w:rPr>
          <w:sz w:val="24"/>
          <w:szCs w:val="24"/>
        </w:rPr>
        <w:t xml:space="preserve">– ¾ inch nutrient line </w:t>
      </w:r>
      <w:r w:rsidR="00010FB8">
        <w:rPr>
          <w:sz w:val="24"/>
          <w:szCs w:val="24"/>
        </w:rPr>
        <w:t>pvc tee</w:t>
      </w:r>
      <w:r>
        <w:rPr>
          <w:sz w:val="24"/>
          <w:szCs w:val="24"/>
        </w:rPr>
        <w:t xml:space="preserve"> per tower</w:t>
      </w:r>
    </w:p>
    <w:p w:rsidR="002F52B6" w:rsidRPr="00B74D6D" w:rsidRDefault="002F52B6" w:rsidP="001100AD">
      <w:pPr>
        <w:pStyle w:val="NoSpacing"/>
        <w:rPr>
          <w:sz w:val="24"/>
          <w:szCs w:val="24"/>
        </w:rPr>
      </w:pPr>
    </w:p>
    <w:p w:rsidR="001B27A1" w:rsidRDefault="00356CBB" w:rsidP="00CF6AD3">
      <w:pPr>
        <w:pStyle w:val="NoSpacing"/>
        <w:rPr>
          <w:sz w:val="24"/>
          <w:szCs w:val="24"/>
        </w:rPr>
      </w:pPr>
      <w:r w:rsidRPr="00B74D6D">
        <w:rPr>
          <w:sz w:val="24"/>
          <w:szCs w:val="24"/>
        </w:rPr>
        <w:tab/>
      </w:r>
      <w:r w:rsidRPr="00AE66BD">
        <w:rPr>
          <w:sz w:val="24"/>
          <w:szCs w:val="24"/>
          <w:highlight w:val="green"/>
          <w:u w:val="single"/>
        </w:rPr>
        <w:t>Before you begin</w:t>
      </w:r>
      <w:r w:rsidR="00E176B7">
        <w:rPr>
          <w:sz w:val="24"/>
          <w:szCs w:val="24"/>
          <w:u w:val="single"/>
        </w:rPr>
        <w:t xml:space="preserve">    ( view the following video online) </w:t>
      </w:r>
      <w:hyperlink r:id="rId7" w:history="1">
        <w:r w:rsidR="00CF6AD3" w:rsidRPr="00A64D3E">
          <w:rPr>
            <w:rStyle w:val="Hyperlink"/>
          </w:rPr>
          <w:t>www.hydroharvestfarms.com</w:t>
        </w:r>
      </w:hyperlink>
      <w:r w:rsidR="00CF6AD3">
        <w:t xml:space="preserve">   “ How to set up towers. “      </w:t>
      </w:r>
      <w:r w:rsidRPr="00B74D6D">
        <w:rPr>
          <w:sz w:val="24"/>
          <w:szCs w:val="24"/>
        </w:rPr>
        <w:t>S</w:t>
      </w:r>
      <w:r w:rsidR="00F41925" w:rsidRPr="00B74D6D">
        <w:rPr>
          <w:sz w:val="24"/>
          <w:szCs w:val="24"/>
        </w:rPr>
        <w:t xml:space="preserve">elect a location that will receive </w:t>
      </w:r>
      <w:r w:rsidR="00BA1303" w:rsidRPr="00B74D6D">
        <w:rPr>
          <w:sz w:val="24"/>
          <w:szCs w:val="24"/>
        </w:rPr>
        <w:t xml:space="preserve">a minimum of </w:t>
      </w:r>
      <w:r w:rsidR="00F41925" w:rsidRPr="00B74D6D">
        <w:rPr>
          <w:sz w:val="24"/>
          <w:szCs w:val="24"/>
        </w:rPr>
        <w:t xml:space="preserve">4-6 hours of sun. You’ll want to </w:t>
      </w:r>
      <w:r w:rsidR="009D08FA">
        <w:rPr>
          <w:sz w:val="24"/>
          <w:szCs w:val="24"/>
        </w:rPr>
        <w:t xml:space="preserve">locate </w:t>
      </w:r>
      <w:r w:rsidR="00F41925" w:rsidRPr="00B74D6D">
        <w:rPr>
          <w:sz w:val="24"/>
          <w:szCs w:val="24"/>
        </w:rPr>
        <w:t>a</w:t>
      </w:r>
      <w:r w:rsidR="009D08FA">
        <w:rPr>
          <w:sz w:val="24"/>
          <w:szCs w:val="24"/>
        </w:rPr>
        <w:t xml:space="preserve"> source for electricity for the</w:t>
      </w:r>
      <w:r w:rsidR="00F41925" w:rsidRPr="00B74D6D">
        <w:rPr>
          <w:sz w:val="24"/>
          <w:szCs w:val="24"/>
        </w:rPr>
        <w:t xml:space="preserve"> timer</w:t>
      </w:r>
      <w:r w:rsidR="009D08FA">
        <w:rPr>
          <w:sz w:val="24"/>
          <w:szCs w:val="24"/>
        </w:rPr>
        <w:t xml:space="preserve"> (as waterproof as possible)</w:t>
      </w:r>
      <w:r w:rsidR="00BA1303" w:rsidRPr="00B74D6D">
        <w:rPr>
          <w:sz w:val="24"/>
          <w:szCs w:val="24"/>
        </w:rPr>
        <w:t xml:space="preserve"> and water to refill nutrient</w:t>
      </w:r>
      <w:r w:rsidR="00F41925" w:rsidRPr="00B74D6D">
        <w:rPr>
          <w:sz w:val="24"/>
          <w:szCs w:val="24"/>
        </w:rPr>
        <w:t xml:space="preserve"> container.</w:t>
      </w:r>
    </w:p>
    <w:p w:rsidR="001B27A1" w:rsidRDefault="00F41925" w:rsidP="00356CBB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B74D6D">
        <w:rPr>
          <w:sz w:val="24"/>
          <w:szCs w:val="24"/>
        </w:rPr>
        <w:t xml:space="preserve"> Before assembly of your towers</w:t>
      </w:r>
      <w:r w:rsidR="00B02386" w:rsidRPr="00B74D6D">
        <w:rPr>
          <w:sz w:val="24"/>
          <w:szCs w:val="24"/>
        </w:rPr>
        <w:t xml:space="preserve">, place the coconut core blocks into the nutrient </w:t>
      </w:r>
      <w:r w:rsidR="00024421" w:rsidRPr="00B74D6D">
        <w:rPr>
          <w:sz w:val="24"/>
          <w:szCs w:val="24"/>
        </w:rPr>
        <w:t>reservoir</w:t>
      </w:r>
      <w:r w:rsidRPr="00B74D6D">
        <w:rPr>
          <w:sz w:val="24"/>
          <w:szCs w:val="24"/>
        </w:rPr>
        <w:t xml:space="preserve"> and put a brick or heavy object on top </w:t>
      </w:r>
      <w:r w:rsidR="00B02386" w:rsidRPr="00B74D6D">
        <w:rPr>
          <w:sz w:val="24"/>
          <w:szCs w:val="24"/>
        </w:rPr>
        <w:t xml:space="preserve">of block </w:t>
      </w:r>
      <w:r w:rsidRPr="00B74D6D">
        <w:rPr>
          <w:sz w:val="24"/>
          <w:szCs w:val="24"/>
        </w:rPr>
        <w:t>before adding water</w:t>
      </w:r>
      <w:r w:rsidR="00B02386" w:rsidRPr="00B74D6D">
        <w:rPr>
          <w:sz w:val="24"/>
          <w:szCs w:val="24"/>
        </w:rPr>
        <w:t xml:space="preserve"> to </w:t>
      </w:r>
      <w:r w:rsidR="004E0D55" w:rsidRPr="00B74D6D">
        <w:rPr>
          <w:sz w:val="24"/>
          <w:szCs w:val="24"/>
        </w:rPr>
        <w:t>dissolve the block</w:t>
      </w:r>
      <w:r w:rsidRPr="00B74D6D">
        <w:rPr>
          <w:sz w:val="24"/>
          <w:szCs w:val="24"/>
        </w:rPr>
        <w:t>.  K</w:t>
      </w:r>
      <w:r w:rsidR="00CA4B88" w:rsidRPr="00B74D6D">
        <w:rPr>
          <w:sz w:val="24"/>
          <w:szCs w:val="24"/>
        </w:rPr>
        <w:t>eep the coconut core submerg</w:t>
      </w:r>
      <w:r w:rsidRPr="00B74D6D">
        <w:rPr>
          <w:sz w:val="24"/>
          <w:szCs w:val="24"/>
        </w:rPr>
        <w:t xml:space="preserve">ed </w:t>
      </w:r>
      <w:r w:rsidR="00B02386" w:rsidRPr="00B74D6D">
        <w:rPr>
          <w:sz w:val="24"/>
          <w:szCs w:val="24"/>
        </w:rPr>
        <w:t xml:space="preserve">until you are able to </w:t>
      </w:r>
      <w:r w:rsidR="00123B66" w:rsidRPr="00B74D6D">
        <w:rPr>
          <w:sz w:val="24"/>
          <w:szCs w:val="24"/>
        </w:rPr>
        <w:t xml:space="preserve">break </w:t>
      </w:r>
      <w:r w:rsidR="00B02386" w:rsidRPr="00B74D6D">
        <w:rPr>
          <w:sz w:val="24"/>
          <w:szCs w:val="24"/>
        </w:rPr>
        <w:t xml:space="preserve">up the core with your hands then </w:t>
      </w:r>
      <w:r w:rsidR="00123B66" w:rsidRPr="00B74D6D">
        <w:rPr>
          <w:sz w:val="24"/>
          <w:szCs w:val="24"/>
        </w:rPr>
        <w:t>drain off the excess w</w:t>
      </w:r>
      <w:r w:rsidR="00DD5501" w:rsidRPr="00B74D6D">
        <w:rPr>
          <w:sz w:val="24"/>
          <w:szCs w:val="24"/>
        </w:rPr>
        <w:t xml:space="preserve">ater. Then </w:t>
      </w:r>
      <w:r w:rsidR="00B02386" w:rsidRPr="00B74D6D">
        <w:rPr>
          <w:sz w:val="24"/>
          <w:szCs w:val="24"/>
        </w:rPr>
        <w:t xml:space="preserve">combine the core with </w:t>
      </w:r>
      <w:r w:rsidR="00123B66" w:rsidRPr="00B74D6D">
        <w:rPr>
          <w:sz w:val="24"/>
          <w:szCs w:val="24"/>
        </w:rPr>
        <w:t>the perlite</w:t>
      </w:r>
      <w:r w:rsidR="002C3D48">
        <w:rPr>
          <w:sz w:val="24"/>
          <w:szCs w:val="24"/>
        </w:rPr>
        <w:t xml:space="preserve"> provided</w:t>
      </w:r>
      <w:r w:rsidR="001B27A1">
        <w:rPr>
          <w:sz w:val="24"/>
          <w:szCs w:val="24"/>
        </w:rPr>
        <w:t>. This is one type of growing media.</w:t>
      </w:r>
      <w:r w:rsidR="00B02386" w:rsidRPr="00B74D6D">
        <w:rPr>
          <w:sz w:val="24"/>
          <w:szCs w:val="24"/>
        </w:rPr>
        <w:t xml:space="preserve"> </w:t>
      </w:r>
    </w:p>
    <w:p w:rsidR="00356CBB" w:rsidRPr="00B74D6D" w:rsidRDefault="001B27A1" w:rsidP="00356CBB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If using vermiculite/perlite growing media combine equal amounts together to make growing media.</w:t>
      </w:r>
      <w:r w:rsidR="000C17C7">
        <w:rPr>
          <w:sz w:val="24"/>
          <w:szCs w:val="24"/>
        </w:rPr>
        <w:t xml:space="preserve"> </w:t>
      </w:r>
      <w:r w:rsidR="000C17C7" w:rsidRPr="000C17C7">
        <w:rPr>
          <w:sz w:val="24"/>
          <w:szCs w:val="24"/>
          <w:highlight w:val="yellow"/>
        </w:rPr>
        <w:t>Slightly dampening the media when mixing will reduce dust.</w:t>
      </w:r>
    </w:p>
    <w:p w:rsidR="004E0D55" w:rsidRPr="00B74D6D" w:rsidRDefault="000A48D4" w:rsidP="00356CBB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B74D6D">
        <w:rPr>
          <w:sz w:val="24"/>
          <w:szCs w:val="24"/>
        </w:rPr>
        <w:t>If using groundcover</w:t>
      </w:r>
      <w:r w:rsidR="004E0D55" w:rsidRPr="00B74D6D">
        <w:rPr>
          <w:sz w:val="24"/>
          <w:szCs w:val="24"/>
        </w:rPr>
        <w:t>: stretch</w:t>
      </w:r>
      <w:r w:rsidRPr="00B74D6D">
        <w:rPr>
          <w:sz w:val="24"/>
          <w:szCs w:val="24"/>
        </w:rPr>
        <w:t xml:space="preserve"> out </w:t>
      </w:r>
      <w:r w:rsidR="004E0D55" w:rsidRPr="00B74D6D">
        <w:rPr>
          <w:sz w:val="24"/>
          <w:szCs w:val="24"/>
        </w:rPr>
        <w:t xml:space="preserve">the cover </w:t>
      </w:r>
      <w:r w:rsidRPr="00B74D6D">
        <w:rPr>
          <w:sz w:val="24"/>
          <w:szCs w:val="24"/>
        </w:rPr>
        <w:t xml:space="preserve">and attach with sod clips. Take the </w:t>
      </w:r>
      <w:r w:rsidR="001B27A1">
        <w:rPr>
          <w:sz w:val="24"/>
          <w:szCs w:val="24"/>
        </w:rPr>
        <w:t>½”</w:t>
      </w:r>
      <w:r w:rsidRPr="00B74D6D">
        <w:rPr>
          <w:sz w:val="24"/>
          <w:szCs w:val="24"/>
        </w:rPr>
        <w:t>conduit pipe and place it on the groundcover and turn until it cuts a hole into the g</w:t>
      </w:r>
      <w:r w:rsidR="004E0D55" w:rsidRPr="00B74D6D">
        <w:rPr>
          <w:sz w:val="24"/>
          <w:szCs w:val="24"/>
        </w:rPr>
        <w:t>r</w:t>
      </w:r>
      <w:r w:rsidRPr="00B74D6D">
        <w:rPr>
          <w:sz w:val="24"/>
          <w:szCs w:val="24"/>
        </w:rPr>
        <w:t xml:space="preserve">oundcover. Then </w:t>
      </w:r>
      <w:r w:rsidR="001B27A1">
        <w:rPr>
          <w:sz w:val="24"/>
          <w:szCs w:val="24"/>
        </w:rPr>
        <w:t>using a wood block or bolt tap</w:t>
      </w:r>
      <w:r w:rsidRPr="00B74D6D">
        <w:rPr>
          <w:sz w:val="24"/>
          <w:szCs w:val="24"/>
        </w:rPr>
        <w:t xml:space="preserve"> the pipe into the</w:t>
      </w:r>
      <w:r w:rsidR="001B27A1">
        <w:rPr>
          <w:sz w:val="24"/>
          <w:szCs w:val="24"/>
        </w:rPr>
        <w:t xml:space="preserve"> ground about 2/3rds of its length</w:t>
      </w:r>
      <w:r w:rsidR="004E0D55" w:rsidRPr="00B74D6D">
        <w:rPr>
          <w:sz w:val="24"/>
          <w:szCs w:val="24"/>
        </w:rPr>
        <w:t>, taking care not to damage the top of the pipe.</w:t>
      </w:r>
    </w:p>
    <w:p w:rsidR="00356CBB" w:rsidRPr="00B74D6D" w:rsidRDefault="00BB3EA2" w:rsidP="004E0D55">
      <w:pPr>
        <w:pStyle w:val="NoSpacing"/>
        <w:ind w:left="765"/>
        <w:rPr>
          <w:sz w:val="24"/>
          <w:szCs w:val="24"/>
        </w:rPr>
      </w:pPr>
      <w:r w:rsidRPr="00B74D6D">
        <w:rPr>
          <w:sz w:val="24"/>
          <w:szCs w:val="24"/>
        </w:rPr>
        <w:lastRenderedPageBreak/>
        <w:t xml:space="preserve"> </w:t>
      </w:r>
    </w:p>
    <w:p w:rsidR="00B30B50" w:rsidRDefault="00B30B50" w:rsidP="00AE66BD">
      <w:pPr>
        <w:pStyle w:val="NoSpacing"/>
        <w:rPr>
          <w:sz w:val="24"/>
          <w:szCs w:val="24"/>
          <w:u w:val="single"/>
        </w:rPr>
      </w:pPr>
    </w:p>
    <w:p w:rsidR="00B30B50" w:rsidRDefault="00B30B50" w:rsidP="00356CBB">
      <w:pPr>
        <w:pStyle w:val="NoSpacing"/>
        <w:ind w:left="765"/>
        <w:rPr>
          <w:sz w:val="24"/>
          <w:szCs w:val="24"/>
          <w:u w:val="single"/>
        </w:rPr>
      </w:pPr>
    </w:p>
    <w:p w:rsidR="00356CBB" w:rsidRPr="00B74D6D" w:rsidRDefault="00356CBB" w:rsidP="00356CBB">
      <w:pPr>
        <w:pStyle w:val="NoSpacing"/>
        <w:ind w:left="765"/>
        <w:rPr>
          <w:sz w:val="24"/>
          <w:szCs w:val="24"/>
          <w:u w:val="single"/>
        </w:rPr>
      </w:pPr>
      <w:r w:rsidRPr="00AE66BD">
        <w:rPr>
          <w:sz w:val="24"/>
          <w:szCs w:val="24"/>
          <w:highlight w:val="green"/>
          <w:u w:val="single"/>
        </w:rPr>
        <w:t>Assembling the Tower</w:t>
      </w:r>
    </w:p>
    <w:p w:rsidR="00FE75A0" w:rsidRPr="00B74D6D" w:rsidRDefault="00FE75A0" w:rsidP="00356CBB">
      <w:pPr>
        <w:pStyle w:val="NoSpacing"/>
        <w:ind w:left="765"/>
        <w:rPr>
          <w:sz w:val="24"/>
          <w:szCs w:val="24"/>
          <w:u w:val="single"/>
        </w:rPr>
      </w:pPr>
    </w:p>
    <w:p w:rsidR="009068A2" w:rsidRPr="00B74D6D" w:rsidRDefault="00D043FB" w:rsidP="00356CBB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B74D6D">
        <w:rPr>
          <w:sz w:val="24"/>
          <w:szCs w:val="24"/>
        </w:rPr>
        <w:t>Next</w:t>
      </w:r>
      <w:r w:rsidR="001B27A1">
        <w:rPr>
          <w:sz w:val="24"/>
          <w:szCs w:val="24"/>
        </w:rPr>
        <w:t xml:space="preserve"> take the ¾”</w:t>
      </w:r>
      <w:r w:rsidR="000A48D4" w:rsidRPr="00B74D6D">
        <w:rPr>
          <w:sz w:val="24"/>
          <w:szCs w:val="24"/>
        </w:rPr>
        <w:t xml:space="preserve"> pipe and slide on top</w:t>
      </w:r>
      <w:r w:rsidRPr="00B74D6D">
        <w:rPr>
          <w:sz w:val="24"/>
          <w:szCs w:val="24"/>
        </w:rPr>
        <w:t xml:space="preserve"> of the </w:t>
      </w:r>
      <w:r w:rsidR="001B27A1">
        <w:rPr>
          <w:sz w:val="24"/>
          <w:szCs w:val="24"/>
        </w:rPr>
        <w:t>½”</w:t>
      </w:r>
      <w:r w:rsidR="001A534C">
        <w:rPr>
          <w:sz w:val="24"/>
          <w:szCs w:val="24"/>
        </w:rPr>
        <w:t xml:space="preserve"> </w:t>
      </w:r>
      <w:r w:rsidR="00AE66BD">
        <w:rPr>
          <w:sz w:val="24"/>
          <w:szCs w:val="24"/>
        </w:rPr>
        <w:t>conduit pipe</w:t>
      </w:r>
      <w:r w:rsidR="000A48D4" w:rsidRPr="00B74D6D">
        <w:rPr>
          <w:sz w:val="24"/>
          <w:szCs w:val="24"/>
        </w:rPr>
        <w:t>.</w:t>
      </w:r>
      <w:r w:rsidR="00E44B12" w:rsidRPr="00B74D6D">
        <w:rPr>
          <w:sz w:val="24"/>
          <w:szCs w:val="24"/>
        </w:rPr>
        <w:t xml:space="preserve"> Then slide the ground pot over the </w:t>
      </w:r>
      <w:r w:rsidR="00AE66BD">
        <w:rPr>
          <w:sz w:val="24"/>
          <w:szCs w:val="24"/>
        </w:rPr>
        <w:t>pipe</w:t>
      </w:r>
      <w:r w:rsidR="00E44B12" w:rsidRPr="00B74D6D">
        <w:rPr>
          <w:sz w:val="24"/>
          <w:szCs w:val="24"/>
        </w:rPr>
        <w:t xml:space="preserve"> </w:t>
      </w:r>
      <w:r w:rsidR="002C3D48">
        <w:rPr>
          <w:sz w:val="24"/>
          <w:szCs w:val="24"/>
        </w:rPr>
        <w:t>all the way down to the ground</w:t>
      </w:r>
      <w:r w:rsidR="00E44B12" w:rsidRPr="00B74D6D">
        <w:rPr>
          <w:sz w:val="24"/>
          <w:szCs w:val="24"/>
        </w:rPr>
        <w:t>.</w:t>
      </w:r>
      <w:r w:rsidR="00B45D48" w:rsidRPr="00B74D6D">
        <w:rPr>
          <w:sz w:val="24"/>
          <w:szCs w:val="24"/>
        </w:rPr>
        <w:t xml:space="preserve"> Then place the first square</w:t>
      </w:r>
      <w:r w:rsidR="002C3D48">
        <w:rPr>
          <w:sz w:val="24"/>
          <w:szCs w:val="24"/>
        </w:rPr>
        <w:t xml:space="preserve"> plastic white plate on the pipe</w:t>
      </w:r>
      <w:r w:rsidR="00B45D48" w:rsidRPr="00B74D6D">
        <w:rPr>
          <w:sz w:val="24"/>
          <w:szCs w:val="24"/>
        </w:rPr>
        <w:t xml:space="preserve"> and slide down to fit snugly on the inside bottom of the ground pot. </w:t>
      </w:r>
      <w:r w:rsidR="00970B77" w:rsidRPr="00B74D6D">
        <w:rPr>
          <w:sz w:val="24"/>
          <w:szCs w:val="24"/>
        </w:rPr>
        <w:t>Then slid</w:t>
      </w:r>
      <w:r w:rsidR="00AE66BD">
        <w:rPr>
          <w:sz w:val="24"/>
          <w:szCs w:val="24"/>
        </w:rPr>
        <w:t>e the one inch pvc onto the pole</w:t>
      </w:r>
      <w:r w:rsidR="00970B77" w:rsidRPr="00B74D6D">
        <w:rPr>
          <w:sz w:val="24"/>
          <w:szCs w:val="24"/>
        </w:rPr>
        <w:t xml:space="preserve">. This pvc pipe can be cut to determine the height of the vertical pots. Next add the second square plastic plate. Now slide your </w:t>
      </w:r>
      <w:r w:rsidR="002C3D48">
        <w:rPr>
          <w:sz w:val="24"/>
          <w:szCs w:val="24"/>
        </w:rPr>
        <w:t>first vertical pot onto the pole</w:t>
      </w:r>
      <w:r w:rsidR="00970B77" w:rsidRPr="00B74D6D">
        <w:rPr>
          <w:sz w:val="24"/>
          <w:szCs w:val="24"/>
        </w:rPr>
        <w:t>. Fill but do not pack each pot with growing medium as you add each pot to the tower.</w:t>
      </w:r>
      <w:r w:rsidR="00D201C2">
        <w:rPr>
          <w:sz w:val="24"/>
          <w:szCs w:val="24"/>
        </w:rPr>
        <w:t xml:space="preserve"> After filling</w:t>
      </w:r>
      <w:r w:rsidR="0000558B" w:rsidRPr="00B74D6D">
        <w:rPr>
          <w:sz w:val="24"/>
          <w:szCs w:val="24"/>
        </w:rPr>
        <w:t xml:space="preserve"> the last vertical pot</w:t>
      </w:r>
      <w:r w:rsidR="00E31490">
        <w:rPr>
          <w:sz w:val="24"/>
          <w:szCs w:val="24"/>
        </w:rPr>
        <w:t>,</w:t>
      </w:r>
      <w:r w:rsidR="0000558B" w:rsidRPr="00B74D6D">
        <w:rPr>
          <w:sz w:val="24"/>
          <w:szCs w:val="24"/>
        </w:rPr>
        <w:t xml:space="preserve"> place</w:t>
      </w:r>
      <w:r w:rsidR="00E31490">
        <w:rPr>
          <w:sz w:val="24"/>
          <w:szCs w:val="24"/>
        </w:rPr>
        <w:t xml:space="preserve"> the remaining growing medium in</w:t>
      </w:r>
      <w:r w:rsidR="0000558B" w:rsidRPr="00B74D6D">
        <w:rPr>
          <w:sz w:val="24"/>
          <w:szCs w:val="24"/>
        </w:rPr>
        <w:t xml:space="preserve"> the ground</w:t>
      </w:r>
      <w:r w:rsidRPr="00B74D6D">
        <w:rPr>
          <w:sz w:val="24"/>
          <w:szCs w:val="24"/>
        </w:rPr>
        <w:t xml:space="preserve"> </w:t>
      </w:r>
      <w:r w:rsidR="0000558B" w:rsidRPr="00B74D6D">
        <w:rPr>
          <w:sz w:val="24"/>
          <w:szCs w:val="24"/>
        </w:rPr>
        <w:t>pot.</w:t>
      </w:r>
      <w:r w:rsidRPr="00B74D6D">
        <w:rPr>
          <w:sz w:val="24"/>
          <w:szCs w:val="24"/>
        </w:rPr>
        <w:t xml:space="preserve"> Clean</w:t>
      </w:r>
      <w:r w:rsidR="00C64F8C" w:rsidRPr="00B74D6D">
        <w:rPr>
          <w:sz w:val="24"/>
          <w:szCs w:val="24"/>
        </w:rPr>
        <w:t xml:space="preserve"> </w:t>
      </w:r>
      <w:r w:rsidR="00024421" w:rsidRPr="00B74D6D">
        <w:rPr>
          <w:sz w:val="24"/>
          <w:szCs w:val="24"/>
        </w:rPr>
        <w:t>reservoir</w:t>
      </w:r>
      <w:r w:rsidR="001B27A1">
        <w:rPr>
          <w:sz w:val="24"/>
          <w:szCs w:val="24"/>
        </w:rPr>
        <w:t xml:space="preserve"> thoroughly before using as nutrient reservoir.</w:t>
      </w:r>
    </w:p>
    <w:p w:rsidR="0000558B" w:rsidRPr="00B74D6D" w:rsidRDefault="0000558B" w:rsidP="0000558B">
      <w:pPr>
        <w:pStyle w:val="NoSpacing"/>
        <w:ind w:left="720"/>
        <w:rPr>
          <w:sz w:val="24"/>
          <w:szCs w:val="24"/>
        </w:rPr>
      </w:pPr>
    </w:p>
    <w:p w:rsidR="0000558B" w:rsidRPr="00B74D6D" w:rsidRDefault="0000558B" w:rsidP="0000558B">
      <w:pPr>
        <w:pStyle w:val="NoSpacing"/>
        <w:ind w:left="720"/>
        <w:rPr>
          <w:sz w:val="24"/>
          <w:szCs w:val="24"/>
          <w:u w:val="single"/>
        </w:rPr>
      </w:pPr>
      <w:r w:rsidRPr="00AE66BD">
        <w:rPr>
          <w:sz w:val="24"/>
          <w:szCs w:val="24"/>
          <w:highlight w:val="cyan"/>
          <w:u w:val="single"/>
        </w:rPr>
        <w:t>The following instructions are for automatic systems only</w:t>
      </w:r>
    </w:p>
    <w:p w:rsidR="0000558B" w:rsidRPr="00B74D6D" w:rsidRDefault="0000558B" w:rsidP="0000558B">
      <w:pPr>
        <w:pStyle w:val="NoSpacing"/>
        <w:ind w:left="720"/>
        <w:rPr>
          <w:sz w:val="24"/>
          <w:szCs w:val="24"/>
        </w:rPr>
      </w:pPr>
    </w:p>
    <w:p w:rsidR="0000558B" w:rsidRPr="00B74D6D" w:rsidRDefault="00D043FB" w:rsidP="00D043FB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B74D6D">
        <w:rPr>
          <w:sz w:val="24"/>
          <w:szCs w:val="24"/>
        </w:rPr>
        <w:t>Place the nutrient pvc tee snugly on</w:t>
      </w:r>
      <w:r w:rsidR="0000558B" w:rsidRPr="00B74D6D">
        <w:rPr>
          <w:sz w:val="24"/>
          <w:szCs w:val="24"/>
        </w:rPr>
        <w:t xml:space="preserve"> the top of each </w:t>
      </w:r>
      <w:r w:rsidRPr="00B74D6D">
        <w:rPr>
          <w:sz w:val="24"/>
          <w:szCs w:val="24"/>
        </w:rPr>
        <w:t>conduit pole</w:t>
      </w:r>
      <w:r w:rsidR="0000558B" w:rsidRPr="00B74D6D">
        <w:rPr>
          <w:sz w:val="24"/>
          <w:szCs w:val="24"/>
        </w:rPr>
        <w:t>. Take the white nutrient line and thread thr</w:t>
      </w:r>
      <w:r w:rsidRPr="00B74D6D">
        <w:rPr>
          <w:sz w:val="24"/>
          <w:szCs w:val="24"/>
        </w:rPr>
        <w:t xml:space="preserve">ough each tower; one end will attach to the pump that will be placed into the nutrient </w:t>
      </w:r>
      <w:r w:rsidR="00E31490">
        <w:rPr>
          <w:sz w:val="24"/>
          <w:szCs w:val="24"/>
        </w:rPr>
        <w:t xml:space="preserve">reservoir </w:t>
      </w:r>
      <w:r w:rsidRPr="00B74D6D">
        <w:rPr>
          <w:sz w:val="24"/>
          <w:szCs w:val="24"/>
        </w:rPr>
        <w:t xml:space="preserve">and the other end will be </w:t>
      </w:r>
      <w:r w:rsidR="00024421" w:rsidRPr="00B74D6D">
        <w:rPr>
          <w:sz w:val="24"/>
          <w:szCs w:val="24"/>
        </w:rPr>
        <w:t>crimped</w:t>
      </w:r>
      <w:r w:rsidRPr="00B74D6D">
        <w:rPr>
          <w:sz w:val="24"/>
          <w:szCs w:val="24"/>
        </w:rPr>
        <w:t xml:space="preserve"> and then </w:t>
      </w:r>
      <w:r w:rsidR="00FE75A0" w:rsidRPr="00B74D6D">
        <w:rPr>
          <w:sz w:val="24"/>
          <w:szCs w:val="24"/>
        </w:rPr>
        <w:t xml:space="preserve">capped off </w:t>
      </w:r>
      <w:r w:rsidR="001A534C">
        <w:rPr>
          <w:sz w:val="24"/>
          <w:szCs w:val="24"/>
        </w:rPr>
        <w:t>by the short 1 inch pvc piece</w:t>
      </w:r>
      <w:r w:rsidR="0000558B" w:rsidRPr="00B74D6D">
        <w:rPr>
          <w:sz w:val="24"/>
          <w:szCs w:val="24"/>
        </w:rPr>
        <w:t>.</w:t>
      </w:r>
      <w:r w:rsidR="00FA6D8E">
        <w:rPr>
          <w:sz w:val="24"/>
          <w:szCs w:val="24"/>
        </w:rPr>
        <w:t xml:space="preserve"> </w:t>
      </w:r>
    </w:p>
    <w:p w:rsidR="0000558B" w:rsidRPr="00B74D6D" w:rsidRDefault="0000558B" w:rsidP="0000558B">
      <w:pPr>
        <w:pStyle w:val="NoSpacing"/>
        <w:ind w:left="720"/>
        <w:rPr>
          <w:sz w:val="24"/>
          <w:szCs w:val="24"/>
        </w:rPr>
      </w:pPr>
    </w:p>
    <w:p w:rsidR="0000558B" w:rsidRPr="00B74D6D" w:rsidRDefault="0000558B" w:rsidP="00D043FB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B74D6D">
        <w:rPr>
          <w:sz w:val="24"/>
          <w:szCs w:val="24"/>
        </w:rPr>
        <w:t>Cut tw</w:t>
      </w:r>
      <w:r w:rsidR="00EC18E4" w:rsidRPr="00B74D6D">
        <w:rPr>
          <w:sz w:val="24"/>
          <w:szCs w:val="24"/>
        </w:rPr>
        <w:t>o holes in the</w:t>
      </w:r>
      <w:r w:rsidR="00D043FB" w:rsidRPr="00B74D6D">
        <w:rPr>
          <w:sz w:val="24"/>
          <w:szCs w:val="24"/>
        </w:rPr>
        <w:t xml:space="preserve"> lid</w:t>
      </w:r>
      <w:r w:rsidR="00EC18E4" w:rsidRPr="00B74D6D">
        <w:rPr>
          <w:sz w:val="24"/>
          <w:szCs w:val="24"/>
        </w:rPr>
        <w:t xml:space="preserve"> of the nutrient </w:t>
      </w:r>
      <w:r w:rsidR="00024421" w:rsidRPr="00B74D6D">
        <w:rPr>
          <w:sz w:val="24"/>
          <w:szCs w:val="24"/>
        </w:rPr>
        <w:t>reservoir</w:t>
      </w:r>
      <w:r w:rsidRPr="00B74D6D">
        <w:rPr>
          <w:sz w:val="24"/>
          <w:szCs w:val="24"/>
        </w:rPr>
        <w:t xml:space="preserve">, one for the nutrient line and one for the electrical cord.  </w:t>
      </w:r>
      <w:r w:rsidR="001A534C">
        <w:rPr>
          <w:sz w:val="24"/>
          <w:szCs w:val="24"/>
        </w:rPr>
        <w:t>Make holes as small as possible to exclude sunlight from the nutrient.</w:t>
      </w:r>
    </w:p>
    <w:p w:rsidR="0000558B" w:rsidRPr="00B74D6D" w:rsidRDefault="0000558B" w:rsidP="0000558B">
      <w:pPr>
        <w:pStyle w:val="NoSpacing"/>
        <w:ind w:left="720"/>
        <w:rPr>
          <w:sz w:val="24"/>
          <w:szCs w:val="24"/>
        </w:rPr>
      </w:pPr>
    </w:p>
    <w:p w:rsidR="0000558B" w:rsidRPr="00FA6D8E" w:rsidRDefault="00C64F8C" w:rsidP="00FA6D8E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B74D6D">
        <w:rPr>
          <w:sz w:val="24"/>
          <w:szCs w:val="24"/>
        </w:rPr>
        <w:t xml:space="preserve">Thread nutrient line through the lid of the </w:t>
      </w:r>
      <w:r w:rsidR="00024421" w:rsidRPr="00B74D6D">
        <w:rPr>
          <w:sz w:val="24"/>
          <w:szCs w:val="24"/>
        </w:rPr>
        <w:t>reservoir</w:t>
      </w:r>
      <w:r w:rsidRPr="00B74D6D">
        <w:rPr>
          <w:sz w:val="24"/>
          <w:szCs w:val="24"/>
        </w:rPr>
        <w:t xml:space="preserve">. Connect the nutrient line to the pump and place the pump at the bottom of the nutrient </w:t>
      </w:r>
      <w:r w:rsidR="00024421" w:rsidRPr="00B74D6D">
        <w:rPr>
          <w:sz w:val="24"/>
          <w:szCs w:val="24"/>
        </w:rPr>
        <w:t>reservoir</w:t>
      </w:r>
      <w:r w:rsidRPr="00B74D6D">
        <w:rPr>
          <w:sz w:val="24"/>
          <w:szCs w:val="24"/>
        </w:rPr>
        <w:t xml:space="preserve">. </w:t>
      </w:r>
      <w:r w:rsidR="00FA6D8E">
        <w:rPr>
          <w:sz w:val="24"/>
          <w:szCs w:val="24"/>
        </w:rPr>
        <w:t xml:space="preserve"> Cut nutrient line just above reservoir lid and Install flow adjustment valve.</w:t>
      </w:r>
      <w:r w:rsidR="00FA6D8E" w:rsidRPr="00FA6D8E">
        <w:rPr>
          <w:sz w:val="24"/>
          <w:szCs w:val="24"/>
        </w:rPr>
        <w:t xml:space="preserve"> </w:t>
      </w:r>
      <w:r w:rsidR="00FA6D8E" w:rsidRPr="00B74D6D">
        <w:rPr>
          <w:sz w:val="24"/>
          <w:szCs w:val="24"/>
        </w:rPr>
        <w:t>Thread the nutrient line</w:t>
      </w:r>
      <w:r w:rsidR="00FA6D8E">
        <w:rPr>
          <w:sz w:val="24"/>
          <w:szCs w:val="24"/>
        </w:rPr>
        <w:t xml:space="preserve"> through</w:t>
      </w:r>
      <w:r w:rsidR="00FA6D8E" w:rsidRPr="00B74D6D">
        <w:rPr>
          <w:sz w:val="24"/>
          <w:szCs w:val="24"/>
        </w:rPr>
        <w:t xml:space="preserve"> tees</w:t>
      </w:r>
      <w:r w:rsidR="00FA6D8E">
        <w:rPr>
          <w:sz w:val="24"/>
          <w:szCs w:val="24"/>
        </w:rPr>
        <w:t xml:space="preserve"> at the top of each tower and cap the other end </w:t>
      </w:r>
      <w:r w:rsidR="00FA6D8E" w:rsidRPr="00B74D6D">
        <w:rPr>
          <w:sz w:val="24"/>
          <w:szCs w:val="24"/>
        </w:rPr>
        <w:t xml:space="preserve">with </w:t>
      </w:r>
      <w:r w:rsidR="00FA6D8E">
        <w:rPr>
          <w:sz w:val="24"/>
          <w:szCs w:val="24"/>
        </w:rPr>
        <w:t xml:space="preserve">short </w:t>
      </w:r>
      <w:r w:rsidR="00FA6D8E" w:rsidRPr="00B74D6D">
        <w:rPr>
          <w:sz w:val="24"/>
          <w:szCs w:val="24"/>
        </w:rPr>
        <w:t>1 inch pvc pipe</w:t>
      </w:r>
      <w:r w:rsidR="00FA6D8E">
        <w:rPr>
          <w:sz w:val="24"/>
          <w:szCs w:val="24"/>
        </w:rPr>
        <w:t xml:space="preserve"> or figure “8”.</w:t>
      </w:r>
    </w:p>
    <w:p w:rsidR="0000558B" w:rsidRPr="00B74D6D" w:rsidRDefault="0000558B" w:rsidP="0000558B">
      <w:pPr>
        <w:pStyle w:val="NoSpacing"/>
        <w:ind w:left="720"/>
        <w:rPr>
          <w:sz w:val="24"/>
          <w:szCs w:val="24"/>
        </w:rPr>
      </w:pPr>
    </w:p>
    <w:p w:rsidR="00123B66" w:rsidRPr="00B74D6D" w:rsidRDefault="001A534C" w:rsidP="00D043FB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832675" w:rsidRPr="00B74D6D">
        <w:rPr>
          <w:sz w:val="24"/>
          <w:szCs w:val="24"/>
        </w:rPr>
        <w:t xml:space="preserve">ull the electrical cord through the second hole in the lid in preparation for attaching to the electrical source. </w:t>
      </w:r>
    </w:p>
    <w:p w:rsidR="00D043FB" w:rsidRPr="00B74D6D" w:rsidRDefault="00D043FB" w:rsidP="00D043FB">
      <w:pPr>
        <w:pStyle w:val="NoSpacing"/>
        <w:ind w:left="720"/>
        <w:rPr>
          <w:sz w:val="24"/>
          <w:szCs w:val="24"/>
        </w:rPr>
      </w:pPr>
    </w:p>
    <w:p w:rsidR="00832675" w:rsidRPr="00B74D6D" w:rsidRDefault="00832675" w:rsidP="00D043FB">
      <w:pPr>
        <w:pStyle w:val="NoSpacing"/>
        <w:ind w:left="720"/>
        <w:rPr>
          <w:sz w:val="24"/>
          <w:szCs w:val="24"/>
        </w:rPr>
      </w:pPr>
    </w:p>
    <w:p w:rsidR="00AE66BD" w:rsidRDefault="00832675" w:rsidP="00AE66BD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B74D6D">
        <w:rPr>
          <w:sz w:val="24"/>
          <w:szCs w:val="24"/>
        </w:rPr>
        <w:t xml:space="preserve">Take </w:t>
      </w:r>
      <w:r w:rsidR="001A534C">
        <w:rPr>
          <w:sz w:val="24"/>
          <w:szCs w:val="24"/>
        </w:rPr>
        <w:t xml:space="preserve">black </w:t>
      </w:r>
      <w:r w:rsidRPr="00B74D6D">
        <w:rPr>
          <w:sz w:val="24"/>
          <w:szCs w:val="24"/>
        </w:rPr>
        <w:t xml:space="preserve">capillary line and using </w:t>
      </w:r>
      <w:r w:rsidR="00F07BC7">
        <w:rPr>
          <w:sz w:val="24"/>
          <w:szCs w:val="24"/>
        </w:rPr>
        <w:t xml:space="preserve">the yellow tool </w:t>
      </w:r>
      <w:r w:rsidR="00715CEA">
        <w:rPr>
          <w:sz w:val="24"/>
          <w:szCs w:val="24"/>
        </w:rPr>
        <w:t>provided;</w:t>
      </w:r>
      <w:r w:rsidR="00F07BC7">
        <w:rPr>
          <w:sz w:val="24"/>
          <w:szCs w:val="24"/>
        </w:rPr>
        <w:t xml:space="preserve"> </w:t>
      </w:r>
      <w:r w:rsidRPr="00B74D6D">
        <w:rPr>
          <w:sz w:val="24"/>
          <w:szCs w:val="24"/>
        </w:rPr>
        <w:t xml:space="preserve">punch a hole into the nutrient line about 5 inches to the right of pvc tee. </w:t>
      </w:r>
      <w:r w:rsidR="0030138F" w:rsidRPr="00B74D6D">
        <w:rPr>
          <w:sz w:val="24"/>
          <w:szCs w:val="24"/>
        </w:rPr>
        <w:t xml:space="preserve">Make sure capillary lines are equal in length for each tower in the system. </w:t>
      </w:r>
      <w:r w:rsidRPr="00B74D6D">
        <w:rPr>
          <w:sz w:val="24"/>
          <w:szCs w:val="24"/>
        </w:rPr>
        <w:t>Slip one end of the capillary line into the nutrient line. Attach the other end to bott</w:t>
      </w:r>
      <w:r w:rsidR="00E31490">
        <w:rPr>
          <w:sz w:val="24"/>
          <w:szCs w:val="24"/>
        </w:rPr>
        <w:t>om part of the pvc tee with</w:t>
      </w:r>
      <w:r w:rsidRPr="00B74D6D">
        <w:rPr>
          <w:sz w:val="24"/>
          <w:szCs w:val="24"/>
        </w:rPr>
        <w:t xml:space="preserve"> tape or electric wire</w:t>
      </w:r>
      <w:r w:rsidR="00E31490">
        <w:rPr>
          <w:sz w:val="24"/>
          <w:szCs w:val="24"/>
        </w:rPr>
        <w:t xml:space="preserve"> strap</w:t>
      </w:r>
      <w:r w:rsidRPr="00B74D6D">
        <w:rPr>
          <w:sz w:val="24"/>
          <w:szCs w:val="24"/>
        </w:rPr>
        <w:t>. T</w:t>
      </w:r>
      <w:r w:rsidR="00E31490">
        <w:rPr>
          <w:sz w:val="24"/>
          <w:szCs w:val="24"/>
        </w:rPr>
        <w:t>his way if you need to slide</w:t>
      </w:r>
      <w:r w:rsidRPr="00B74D6D">
        <w:rPr>
          <w:sz w:val="24"/>
          <w:szCs w:val="24"/>
        </w:rPr>
        <w:t xml:space="preserve"> the pots</w:t>
      </w:r>
      <w:r w:rsidR="00E31490">
        <w:rPr>
          <w:sz w:val="24"/>
          <w:szCs w:val="24"/>
        </w:rPr>
        <w:t xml:space="preserve"> off the pole,</w:t>
      </w:r>
      <w:r w:rsidRPr="00B74D6D">
        <w:rPr>
          <w:sz w:val="24"/>
          <w:szCs w:val="24"/>
        </w:rPr>
        <w:t xml:space="preserve"> the feeding line will be attached to the pvc instead of the conduit pipe.</w:t>
      </w:r>
    </w:p>
    <w:p w:rsidR="00AE66BD" w:rsidRPr="00B74D6D" w:rsidRDefault="00AE66BD" w:rsidP="00FC37F3">
      <w:pPr>
        <w:pStyle w:val="NoSpacing"/>
        <w:rPr>
          <w:sz w:val="24"/>
          <w:szCs w:val="24"/>
        </w:rPr>
      </w:pPr>
    </w:p>
    <w:p w:rsidR="00A055B3" w:rsidRDefault="00FC37F3" w:rsidP="00A055B3">
      <w:pPr>
        <w:pStyle w:val="NoSpacing"/>
        <w:ind w:left="720"/>
        <w:rPr>
          <w:sz w:val="24"/>
          <w:szCs w:val="24"/>
        </w:rPr>
      </w:pPr>
      <w:r w:rsidRPr="00A3780F">
        <w:rPr>
          <w:sz w:val="24"/>
          <w:szCs w:val="24"/>
        </w:rPr>
        <w:lastRenderedPageBreak/>
        <w:t>Now you will program the timer. Set the clock to the corr</w:t>
      </w:r>
      <w:r w:rsidR="00045868">
        <w:rPr>
          <w:sz w:val="24"/>
          <w:szCs w:val="24"/>
        </w:rPr>
        <w:t>ect time. Then you need to press</w:t>
      </w:r>
      <w:r w:rsidRPr="00A3780F">
        <w:rPr>
          <w:sz w:val="24"/>
          <w:szCs w:val="24"/>
        </w:rPr>
        <w:t xml:space="preserve"> </w:t>
      </w:r>
      <w:r w:rsidR="00B74D6D" w:rsidRPr="00A3780F">
        <w:rPr>
          <w:sz w:val="24"/>
          <w:szCs w:val="24"/>
        </w:rPr>
        <w:t>the “</w:t>
      </w:r>
      <w:r w:rsidRPr="00A3780F">
        <w:rPr>
          <w:sz w:val="24"/>
          <w:szCs w:val="24"/>
        </w:rPr>
        <w:t>program</w:t>
      </w:r>
      <w:r w:rsidR="00B74D6D" w:rsidRPr="00A3780F">
        <w:rPr>
          <w:sz w:val="24"/>
          <w:szCs w:val="24"/>
        </w:rPr>
        <w:t>”</w:t>
      </w:r>
      <w:r w:rsidRPr="00A3780F">
        <w:rPr>
          <w:sz w:val="24"/>
          <w:szCs w:val="24"/>
        </w:rPr>
        <w:t xml:space="preserve"> button. On the LED read out you will see #1 and </w:t>
      </w:r>
      <w:r w:rsidR="00B74D6D" w:rsidRPr="00A3780F">
        <w:rPr>
          <w:sz w:val="24"/>
          <w:szCs w:val="24"/>
        </w:rPr>
        <w:t>“</w:t>
      </w:r>
      <w:r w:rsidRPr="00A3780F">
        <w:rPr>
          <w:sz w:val="24"/>
          <w:szCs w:val="24"/>
        </w:rPr>
        <w:t>on</w:t>
      </w:r>
      <w:r w:rsidR="00B74D6D" w:rsidRPr="00A3780F">
        <w:rPr>
          <w:sz w:val="24"/>
          <w:szCs w:val="24"/>
        </w:rPr>
        <w:t>”</w:t>
      </w:r>
      <w:r w:rsidRPr="00A3780F">
        <w:rPr>
          <w:sz w:val="24"/>
          <w:szCs w:val="24"/>
        </w:rPr>
        <w:t xml:space="preserve">.  </w:t>
      </w:r>
      <w:r w:rsidR="00A04FD3" w:rsidRPr="00A3780F">
        <w:rPr>
          <w:sz w:val="24"/>
          <w:szCs w:val="24"/>
        </w:rPr>
        <w:t>Using the hour and</w:t>
      </w:r>
      <w:r w:rsidR="00045868">
        <w:rPr>
          <w:sz w:val="24"/>
          <w:szCs w:val="24"/>
        </w:rPr>
        <w:t xml:space="preserve"> </w:t>
      </w:r>
      <w:r w:rsidR="00A04FD3" w:rsidRPr="00A3780F">
        <w:rPr>
          <w:sz w:val="24"/>
          <w:szCs w:val="24"/>
        </w:rPr>
        <w:t>minute</w:t>
      </w:r>
      <w:r w:rsidR="00045868">
        <w:rPr>
          <w:sz w:val="24"/>
          <w:szCs w:val="24"/>
        </w:rPr>
        <w:t xml:space="preserve"> buttons,</w:t>
      </w:r>
      <w:r w:rsidR="00A04FD3" w:rsidRPr="00A3780F">
        <w:rPr>
          <w:sz w:val="24"/>
          <w:szCs w:val="24"/>
        </w:rPr>
        <w:t xml:space="preserve"> scroll to 9</w:t>
      </w:r>
      <w:r w:rsidR="00045868">
        <w:rPr>
          <w:sz w:val="24"/>
          <w:szCs w:val="24"/>
        </w:rPr>
        <w:t xml:space="preserve"> </w:t>
      </w:r>
      <w:r w:rsidR="00A04FD3" w:rsidRPr="00A3780F">
        <w:rPr>
          <w:sz w:val="24"/>
          <w:szCs w:val="24"/>
        </w:rPr>
        <w:t>am</w:t>
      </w:r>
      <w:r w:rsidR="00045868">
        <w:rPr>
          <w:sz w:val="24"/>
          <w:szCs w:val="24"/>
        </w:rPr>
        <w:t xml:space="preserve">  then press</w:t>
      </w:r>
      <w:r w:rsidR="00A04FD3" w:rsidRPr="00A3780F">
        <w:rPr>
          <w:sz w:val="24"/>
          <w:szCs w:val="24"/>
        </w:rPr>
        <w:t xml:space="preserve"> the program button again and the timer will say #1 off.  Then using the hour and minute buttons scroll to 9:04</w:t>
      </w:r>
      <w:r w:rsidR="00045868">
        <w:rPr>
          <w:sz w:val="24"/>
          <w:szCs w:val="24"/>
        </w:rPr>
        <w:t xml:space="preserve"> </w:t>
      </w:r>
      <w:r w:rsidR="00A04FD3" w:rsidRPr="00A3780F">
        <w:rPr>
          <w:sz w:val="24"/>
          <w:szCs w:val="24"/>
        </w:rPr>
        <w:t>am</w:t>
      </w:r>
      <w:r w:rsidR="00045868">
        <w:rPr>
          <w:sz w:val="24"/>
          <w:szCs w:val="24"/>
        </w:rPr>
        <w:t>, press the</w:t>
      </w:r>
      <w:r w:rsidR="00A04FD3" w:rsidRPr="00A3780F">
        <w:rPr>
          <w:sz w:val="24"/>
          <w:szCs w:val="24"/>
        </w:rPr>
        <w:t xml:space="preserve"> program button again and it will go to #2 on. Using the hour and minute buttons sc</w:t>
      </w:r>
      <w:r w:rsidR="00B30B50" w:rsidRPr="00A3780F">
        <w:rPr>
          <w:sz w:val="24"/>
          <w:szCs w:val="24"/>
        </w:rPr>
        <w:t>r</w:t>
      </w:r>
      <w:r w:rsidR="00A04FD3" w:rsidRPr="00A3780F">
        <w:rPr>
          <w:sz w:val="24"/>
          <w:szCs w:val="24"/>
        </w:rPr>
        <w:t>oll to 12</w:t>
      </w:r>
      <w:r w:rsidR="00045868">
        <w:rPr>
          <w:sz w:val="24"/>
          <w:szCs w:val="24"/>
        </w:rPr>
        <w:t xml:space="preserve"> pm and press</w:t>
      </w:r>
      <w:r w:rsidR="00A04FD3" w:rsidRPr="00A3780F">
        <w:rPr>
          <w:sz w:val="24"/>
          <w:szCs w:val="24"/>
        </w:rPr>
        <w:t xml:space="preserve"> the program butto</w:t>
      </w:r>
      <w:r w:rsidR="006535E9" w:rsidRPr="00A3780F">
        <w:rPr>
          <w:sz w:val="24"/>
          <w:szCs w:val="24"/>
        </w:rPr>
        <w:t>n again and it will read #2 off and so on.</w:t>
      </w:r>
      <w:r w:rsidR="00A04FD3" w:rsidRPr="00A3780F">
        <w:rPr>
          <w:sz w:val="24"/>
          <w:szCs w:val="24"/>
        </w:rPr>
        <w:t xml:space="preserve">  Follow same procedure for each </w:t>
      </w:r>
      <w:r w:rsidR="00B74D6D" w:rsidRPr="00A3780F">
        <w:rPr>
          <w:sz w:val="24"/>
          <w:szCs w:val="24"/>
        </w:rPr>
        <w:t xml:space="preserve">nutrient </w:t>
      </w:r>
      <w:r w:rsidR="00A04FD3" w:rsidRPr="00A3780F">
        <w:rPr>
          <w:sz w:val="24"/>
          <w:szCs w:val="24"/>
        </w:rPr>
        <w:t>feeding for 3 feedings</w:t>
      </w:r>
      <w:r w:rsidR="001E2F21">
        <w:rPr>
          <w:sz w:val="24"/>
          <w:szCs w:val="24"/>
        </w:rPr>
        <w:t xml:space="preserve"> of 4</w:t>
      </w:r>
      <w:r w:rsidR="006535E9" w:rsidRPr="00A3780F">
        <w:rPr>
          <w:sz w:val="24"/>
          <w:szCs w:val="24"/>
        </w:rPr>
        <w:t xml:space="preserve"> minutes</w:t>
      </w:r>
      <w:r w:rsidR="00A04FD3" w:rsidRPr="00A3780F">
        <w:rPr>
          <w:sz w:val="24"/>
          <w:szCs w:val="24"/>
        </w:rPr>
        <w:t>.  During longer summer days you may want to schedule 4 feedings. Do not feed at night.</w:t>
      </w:r>
      <w:r w:rsidR="00B74D6D" w:rsidRPr="00A3780F">
        <w:rPr>
          <w:sz w:val="24"/>
          <w:szCs w:val="24"/>
        </w:rPr>
        <w:t xml:space="preserve"> </w:t>
      </w:r>
      <w:r w:rsidR="00B74D6D" w:rsidRPr="00045868">
        <w:rPr>
          <w:sz w:val="24"/>
          <w:szCs w:val="24"/>
          <w:highlight w:val="yellow"/>
        </w:rPr>
        <w:t>Important: m</w:t>
      </w:r>
      <w:r w:rsidR="00A04FD3" w:rsidRPr="00045868">
        <w:rPr>
          <w:sz w:val="24"/>
          <w:szCs w:val="24"/>
          <w:highlight w:val="yellow"/>
        </w:rPr>
        <w:t xml:space="preserve">ake sure the mode is set to </w:t>
      </w:r>
      <w:r w:rsidR="00045868">
        <w:rPr>
          <w:sz w:val="24"/>
          <w:szCs w:val="24"/>
          <w:highlight w:val="yellow"/>
        </w:rPr>
        <w:t xml:space="preserve">the </w:t>
      </w:r>
      <w:r w:rsidR="00A04FD3" w:rsidRPr="00045868">
        <w:rPr>
          <w:sz w:val="24"/>
          <w:szCs w:val="24"/>
          <w:highlight w:val="yellow"/>
        </w:rPr>
        <w:t>AUTO</w:t>
      </w:r>
      <w:r w:rsidR="00045868">
        <w:rPr>
          <w:sz w:val="24"/>
          <w:szCs w:val="24"/>
          <w:highlight w:val="yellow"/>
        </w:rPr>
        <w:t xml:space="preserve"> position from the OFF</w:t>
      </w:r>
      <w:r w:rsidR="00045868" w:rsidRPr="00045868">
        <w:rPr>
          <w:sz w:val="24"/>
          <w:szCs w:val="24"/>
          <w:highlight w:val="yellow"/>
        </w:rPr>
        <w:t xml:space="preserve"> position</w:t>
      </w:r>
      <w:r w:rsidR="00045868">
        <w:rPr>
          <w:sz w:val="24"/>
          <w:szCs w:val="24"/>
        </w:rPr>
        <w:t>.</w:t>
      </w:r>
      <w:r w:rsidR="009A630A">
        <w:rPr>
          <w:sz w:val="24"/>
          <w:szCs w:val="24"/>
        </w:rPr>
        <w:t xml:space="preserve"> Place a measuring cup</w:t>
      </w:r>
      <w:r w:rsidR="00A055B3">
        <w:rPr>
          <w:sz w:val="24"/>
          <w:szCs w:val="24"/>
        </w:rPr>
        <w:t xml:space="preserve"> under a bla</w:t>
      </w:r>
      <w:r w:rsidR="009A630A">
        <w:rPr>
          <w:sz w:val="24"/>
          <w:szCs w:val="24"/>
        </w:rPr>
        <w:t>ck capillary line on the tower farthest from the pump</w:t>
      </w:r>
      <w:r w:rsidR="00A055B3">
        <w:rPr>
          <w:sz w:val="24"/>
          <w:szCs w:val="24"/>
        </w:rPr>
        <w:t xml:space="preserve"> to “catch”</w:t>
      </w:r>
      <w:r w:rsidR="009A630A">
        <w:rPr>
          <w:sz w:val="24"/>
          <w:szCs w:val="24"/>
        </w:rPr>
        <w:t xml:space="preserve"> the nutrient. Run the</w:t>
      </w:r>
      <w:r w:rsidR="00A055B3">
        <w:rPr>
          <w:sz w:val="24"/>
          <w:szCs w:val="24"/>
        </w:rPr>
        <w:t xml:space="preserve"> pump for 1 minute exactly. You should have approximately a cup of liquid. If so, running for 4 minutes will put a quart of nutrient</w:t>
      </w:r>
      <w:r w:rsidR="009A630A">
        <w:rPr>
          <w:sz w:val="24"/>
          <w:szCs w:val="24"/>
        </w:rPr>
        <w:t xml:space="preserve"> in each tower every time you feed. If significantly more or less you may have to adjust the time </w:t>
      </w:r>
      <w:r w:rsidR="001E2F21">
        <w:rPr>
          <w:sz w:val="24"/>
          <w:szCs w:val="24"/>
        </w:rPr>
        <w:t xml:space="preserve">and / or flow </w:t>
      </w:r>
      <w:r w:rsidR="009A630A">
        <w:rPr>
          <w:sz w:val="24"/>
          <w:szCs w:val="24"/>
        </w:rPr>
        <w:t>at each feeding. Call the farm if you have questions or need help</w:t>
      </w:r>
      <w:r w:rsidR="009A630A" w:rsidRPr="00A3780F">
        <w:rPr>
          <w:sz w:val="24"/>
          <w:szCs w:val="24"/>
        </w:rPr>
        <w:t>.</w:t>
      </w:r>
      <w:r w:rsidR="009A630A" w:rsidRPr="00AE66BD">
        <w:rPr>
          <w:sz w:val="24"/>
          <w:szCs w:val="24"/>
          <w:highlight w:val="cyan"/>
        </w:rPr>
        <w:t xml:space="preserve"> Tip: use only water for the first 3-4 days until you are certain your timer is correctly programmed. </w:t>
      </w:r>
      <w:r w:rsidR="009A630A" w:rsidRPr="00AE66BD">
        <w:rPr>
          <w:sz w:val="24"/>
          <w:szCs w:val="24"/>
        </w:rPr>
        <w:t>Then</w:t>
      </w:r>
      <w:r w:rsidR="009A630A">
        <w:rPr>
          <w:sz w:val="24"/>
          <w:szCs w:val="24"/>
        </w:rPr>
        <w:t xml:space="preserve"> add nutrient. This will prevent wasting nutrient in case you haven’t set up the timer correctly.  </w:t>
      </w:r>
    </w:p>
    <w:p w:rsidR="00A055B3" w:rsidRPr="00B74D6D" w:rsidRDefault="00A055B3" w:rsidP="00A3780F">
      <w:pPr>
        <w:pStyle w:val="NoSpacing"/>
        <w:ind w:left="720"/>
        <w:rPr>
          <w:sz w:val="24"/>
          <w:szCs w:val="24"/>
        </w:rPr>
      </w:pPr>
    </w:p>
    <w:p w:rsidR="00930945" w:rsidRPr="00A3780F" w:rsidRDefault="00A3780F" w:rsidP="00772FBC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A3780F">
        <w:rPr>
          <w:sz w:val="24"/>
          <w:szCs w:val="24"/>
        </w:rPr>
        <w:t>If feeding manually</w:t>
      </w:r>
      <w:r w:rsidR="00930945" w:rsidRPr="00A3780F">
        <w:rPr>
          <w:sz w:val="24"/>
          <w:szCs w:val="24"/>
        </w:rPr>
        <w:t xml:space="preserve">, feed once in the </w:t>
      </w:r>
      <w:r w:rsidRPr="00A3780F">
        <w:rPr>
          <w:sz w:val="24"/>
          <w:szCs w:val="24"/>
        </w:rPr>
        <w:t>morning,</w:t>
      </w:r>
      <w:r w:rsidR="00930945" w:rsidRPr="00A3780F">
        <w:rPr>
          <w:sz w:val="24"/>
          <w:szCs w:val="24"/>
        </w:rPr>
        <w:t xml:space="preserve"> once in the afternoon or early evening. If home at mid day an additional feeding is recommended (optional) </w:t>
      </w:r>
      <w:r w:rsidRPr="00A3780F">
        <w:rPr>
          <w:sz w:val="24"/>
          <w:szCs w:val="24"/>
        </w:rPr>
        <w:t>it’s</w:t>
      </w:r>
      <w:r w:rsidR="00930945" w:rsidRPr="00A3780F">
        <w:rPr>
          <w:sz w:val="24"/>
          <w:szCs w:val="24"/>
        </w:rPr>
        <w:t xml:space="preserve"> not necessary to feed at night, the plants won’t use the nutrients. </w:t>
      </w:r>
    </w:p>
    <w:p w:rsidR="00A04FD3" w:rsidRPr="00B74D6D" w:rsidRDefault="001E2F21" w:rsidP="001E2F21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</w:t>
      </w:r>
      <w:r w:rsidR="00FE75A0" w:rsidRPr="00B74D6D">
        <w:rPr>
          <w:sz w:val="24"/>
          <w:szCs w:val="24"/>
          <w:u w:val="single"/>
        </w:rPr>
        <w:t>The following instructi</w:t>
      </w:r>
      <w:r w:rsidR="00D201C2">
        <w:rPr>
          <w:sz w:val="24"/>
          <w:szCs w:val="24"/>
          <w:u w:val="single"/>
        </w:rPr>
        <w:t>ons apply to automatic and manua</w:t>
      </w:r>
      <w:r w:rsidR="00FE75A0" w:rsidRPr="00B74D6D">
        <w:rPr>
          <w:sz w:val="24"/>
          <w:szCs w:val="24"/>
          <w:u w:val="single"/>
        </w:rPr>
        <w:t>l users</w:t>
      </w:r>
    </w:p>
    <w:p w:rsidR="0093168E" w:rsidRPr="00B74D6D" w:rsidRDefault="0093168E" w:rsidP="0093168E">
      <w:pPr>
        <w:pStyle w:val="NoSpacing"/>
        <w:ind w:left="720"/>
        <w:rPr>
          <w:sz w:val="24"/>
          <w:szCs w:val="24"/>
        </w:rPr>
      </w:pPr>
    </w:p>
    <w:p w:rsidR="0093168E" w:rsidRPr="00B74D6D" w:rsidRDefault="0093168E" w:rsidP="0093168E">
      <w:pPr>
        <w:pStyle w:val="NoSpacing"/>
        <w:ind w:left="720"/>
        <w:rPr>
          <w:sz w:val="24"/>
          <w:szCs w:val="24"/>
        </w:rPr>
      </w:pPr>
      <w:r w:rsidRPr="00AE66BD">
        <w:rPr>
          <w:sz w:val="24"/>
          <w:szCs w:val="24"/>
          <w:highlight w:val="green"/>
        </w:rPr>
        <w:t>Mixing the nutrients:</w:t>
      </w:r>
      <w:r w:rsidRPr="00B74D6D">
        <w:rPr>
          <w:sz w:val="24"/>
          <w:szCs w:val="24"/>
        </w:rPr>
        <w:t xml:space="preserve"> </w:t>
      </w:r>
    </w:p>
    <w:p w:rsidR="0093168E" w:rsidRPr="00B74D6D" w:rsidRDefault="0093168E" w:rsidP="0093168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74D6D">
        <w:rPr>
          <w:sz w:val="24"/>
          <w:szCs w:val="24"/>
        </w:rPr>
        <w:t>Pour entire blue pouch in one gallon water</w:t>
      </w:r>
    </w:p>
    <w:p w:rsidR="0093168E" w:rsidRPr="00B74D6D" w:rsidRDefault="0093168E" w:rsidP="0093168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74D6D">
        <w:rPr>
          <w:sz w:val="24"/>
          <w:szCs w:val="24"/>
        </w:rPr>
        <w:t>Pour entire white pouch into different gallon of water</w:t>
      </w:r>
    </w:p>
    <w:p w:rsidR="0093168E" w:rsidRPr="00B74D6D" w:rsidRDefault="0093168E" w:rsidP="0093168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74D6D">
        <w:rPr>
          <w:sz w:val="24"/>
          <w:szCs w:val="24"/>
        </w:rPr>
        <w:t>You’ve now made two liquid concentrates. Label them carefully.</w:t>
      </w:r>
    </w:p>
    <w:p w:rsidR="0093168E" w:rsidRPr="00B74D6D" w:rsidRDefault="0093168E" w:rsidP="0093168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74D6D">
        <w:rPr>
          <w:sz w:val="24"/>
          <w:szCs w:val="24"/>
        </w:rPr>
        <w:t>If you’re making a gallon of nutrient, put a tablespoon of each of the mixes (blue and white) into one otherwise pure gallon of water.</w:t>
      </w:r>
    </w:p>
    <w:p w:rsidR="0093168E" w:rsidRPr="00930945" w:rsidRDefault="0093168E" w:rsidP="0093168E">
      <w:pPr>
        <w:pStyle w:val="NoSpacing"/>
        <w:numPr>
          <w:ilvl w:val="0"/>
          <w:numId w:val="2"/>
        </w:numPr>
        <w:rPr>
          <w:sz w:val="24"/>
          <w:szCs w:val="24"/>
          <w:highlight w:val="yellow"/>
        </w:rPr>
      </w:pPr>
      <w:r w:rsidRPr="00930945">
        <w:rPr>
          <w:sz w:val="24"/>
          <w:szCs w:val="24"/>
          <w:highlight w:val="yellow"/>
        </w:rPr>
        <w:t>The basic rule: one tablespoon of each per gallon.</w:t>
      </w:r>
    </w:p>
    <w:p w:rsidR="0093168E" w:rsidRPr="00B74D6D" w:rsidRDefault="0093168E" w:rsidP="0093168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74D6D">
        <w:rPr>
          <w:sz w:val="24"/>
          <w:szCs w:val="24"/>
        </w:rPr>
        <w:t>But if you’re making large quantities,  put an ounce of each for every two  gallons (just for the record, two tablespoons equals an ounce)</w:t>
      </w:r>
    </w:p>
    <w:p w:rsidR="001E2F21" w:rsidRDefault="0093168E" w:rsidP="001E2F2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74D6D">
        <w:rPr>
          <w:sz w:val="24"/>
          <w:szCs w:val="24"/>
        </w:rPr>
        <w:t>For 44 gallons</w:t>
      </w:r>
      <w:r>
        <w:rPr>
          <w:sz w:val="24"/>
          <w:szCs w:val="24"/>
        </w:rPr>
        <w:t xml:space="preserve"> (the capacity of the Rubbermaid brute)</w:t>
      </w:r>
      <w:r w:rsidRPr="00B74D6D">
        <w:rPr>
          <w:sz w:val="24"/>
          <w:szCs w:val="24"/>
        </w:rPr>
        <w:t xml:space="preserve">, put 22 ounces of </w:t>
      </w:r>
      <w:r w:rsidRPr="00E31490">
        <w:rPr>
          <w:sz w:val="24"/>
          <w:szCs w:val="24"/>
          <w:highlight w:val="yellow"/>
        </w:rPr>
        <w:t>each</w:t>
      </w:r>
      <w:r w:rsidRPr="00B74D6D">
        <w:rPr>
          <w:sz w:val="24"/>
          <w:szCs w:val="24"/>
        </w:rPr>
        <w:t xml:space="preserve"> (blue and white) (use measuring cup) one after the other</w:t>
      </w:r>
      <w:r>
        <w:rPr>
          <w:sz w:val="24"/>
          <w:szCs w:val="24"/>
        </w:rPr>
        <w:t>.</w:t>
      </w:r>
    </w:p>
    <w:p w:rsidR="0037451C" w:rsidRDefault="001E2F21" w:rsidP="001E2F2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Store nutrient concentrates in a dark place to prevent algae. </w:t>
      </w:r>
      <w:r w:rsidRPr="001E2F21">
        <w:rPr>
          <w:sz w:val="24"/>
          <w:szCs w:val="24"/>
          <w:highlight w:val="yellow"/>
        </w:rPr>
        <w:t>MAKE SURE YOU HAVE LABELED THEM.</w:t>
      </w:r>
      <w:r w:rsidR="0093168E" w:rsidRPr="001E2F21">
        <w:rPr>
          <w:sz w:val="24"/>
          <w:szCs w:val="24"/>
        </w:rPr>
        <w:t xml:space="preserve"> </w:t>
      </w:r>
    </w:p>
    <w:p w:rsidR="00A8736F" w:rsidRDefault="00A8736F" w:rsidP="00A8736F">
      <w:pPr>
        <w:pStyle w:val="NoSpacing"/>
        <w:rPr>
          <w:sz w:val="24"/>
          <w:szCs w:val="24"/>
        </w:rPr>
      </w:pPr>
    </w:p>
    <w:p w:rsidR="00A8736F" w:rsidRDefault="00A8736F" w:rsidP="00A8736F">
      <w:pPr>
        <w:pStyle w:val="NoSpacing"/>
        <w:rPr>
          <w:sz w:val="24"/>
          <w:szCs w:val="24"/>
        </w:rPr>
      </w:pPr>
    </w:p>
    <w:p w:rsidR="00A8736F" w:rsidRDefault="00A8736F" w:rsidP="00A8736F">
      <w:pPr>
        <w:pStyle w:val="NoSpacing"/>
        <w:rPr>
          <w:sz w:val="24"/>
          <w:szCs w:val="24"/>
        </w:rPr>
      </w:pPr>
    </w:p>
    <w:p w:rsidR="00A8736F" w:rsidRDefault="00A8736F" w:rsidP="00A8736F">
      <w:pPr>
        <w:pStyle w:val="NoSpacing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For Nutrients on-line go to</w:t>
      </w:r>
    </w:p>
    <w:p w:rsidR="00A8736F" w:rsidRPr="00A8736F" w:rsidRDefault="00A6626A" w:rsidP="00A8736F">
      <w:pPr>
        <w:pStyle w:val="NoSpacing"/>
        <w:jc w:val="center"/>
        <w:rPr>
          <w:b/>
          <w:sz w:val="52"/>
          <w:szCs w:val="24"/>
        </w:rPr>
      </w:pPr>
      <w:hyperlink r:id="rId8" w:history="1">
        <w:r w:rsidR="00A8736F" w:rsidRPr="00A8736F">
          <w:rPr>
            <w:rStyle w:val="Hyperlink"/>
            <w:b/>
            <w:sz w:val="52"/>
            <w:szCs w:val="24"/>
          </w:rPr>
          <w:t>www.hydroharvestfarms.com</w:t>
        </w:r>
      </w:hyperlink>
      <w:r w:rsidR="00A8736F" w:rsidRPr="00A8736F">
        <w:rPr>
          <w:b/>
          <w:sz w:val="52"/>
          <w:szCs w:val="24"/>
        </w:rPr>
        <w:t xml:space="preserve"> </w:t>
      </w:r>
    </w:p>
    <w:p w:rsidR="00A8736F" w:rsidRDefault="00A8736F" w:rsidP="00A8736F">
      <w:pPr>
        <w:pStyle w:val="NoSpacing"/>
        <w:jc w:val="center"/>
        <w:rPr>
          <w:b/>
          <w:sz w:val="40"/>
          <w:szCs w:val="24"/>
        </w:rPr>
      </w:pPr>
    </w:p>
    <w:p w:rsidR="00A8736F" w:rsidRDefault="00A8736F" w:rsidP="00A8736F">
      <w:pPr>
        <w:pStyle w:val="NoSpacing"/>
        <w:jc w:val="center"/>
        <w:rPr>
          <w:b/>
          <w:sz w:val="40"/>
          <w:szCs w:val="24"/>
        </w:rPr>
      </w:pPr>
    </w:p>
    <w:p w:rsidR="00024421" w:rsidRPr="00A8736F" w:rsidRDefault="00A8736F" w:rsidP="00A8736F">
      <w:pPr>
        <w:pStyle w:val="NoSpacing"/>
        <w:jc w:val="center"/>
        <w:rPr>
          <w:b/>
          <w:sz w:val="40"/>
          <w:szCs w:val="24"/>
        </w:rPr>
      </w:pPr>
      <w:r>
        <w:rPr>
          <w:b/>
          <w:color w:val="1212AE"/>
          <w:sz w:val="28"/>
          <w:szCs w:val="24"/>
        </w:rPr>
        <w:t>John and</w:t>
      </w:r>
      <w:r w:rsidR="00B30B50" w:rsidRPr="00024421">
        <w:rPr>
          <w:b/>
          <w:color w:val="1212AE"/>
          <w:sz w:val="28"/>
          <w:szCs w:val="24"/>
        </w:rPr>
        <w:t xml:space="preserve"> Terrie</w:t>
      </w:r>
      <w:r>
        <w:rPr>
          <w:b/>
          <w:color w:val="1212AE"/>
          <w:sz w:val="28"/>
          <w:szCs w:val="24"/>
        </w:rPr>
        <w:t xml:space="preserve"> </w:t>
      </w:r>
      <w:r w:rsidR="00B30B50" w:rsidRPr="00024421">
        <w:rPr>
          <w:b/>
          <w:color w:val="1212AE"/>
          <w:sz w:val="28"/>
          <w:szCs w:val="24"/>
        </w:rPr>
        <w:t xml:space="preserve">are delighted you have chosen to take this journey to begin </w:t>
      </w:r>
    </w:p>
    <w:p w:rsidR="00024421" w:rsidRDefault="00B30B50" w:rsidP="00B30B50">
      <w:pPr>
        <w:pStyle w:val="NoSpacing"/>
        <w:jc w:val="center"/>
        <w:rPr>
          <w:b/>
          <w:color w:val="1212AE"/>
          <w:sz w:val="28"/>
          <w:szCs w:val="24"/>
        </w:rPr>
      </w:pPr>
      <w:r w:rsidRPr="00024421">
        <w:rPr>
          <w:b/>
          <w:color w:val="1212AE"/>
          <w:sz w:val="28"/>
          <w:szCs w:val="24"/>
        </w:rPr>
        <w:t xml:space="preserve">your own hydroponic garden. They are committed to providing ongoing </w:t>
      </w:r>
    </w:p>
    <w:p w:rsidR="00B30B50" w:rsidRDefault="00B30B50" w:rsidP="00B30B50">
      <w:pPr>
        <w:pStyle w:val="NoSpacing"/>
        <w:jc w:val="center"/>
        <w:rPr>
          <w:b/>
          <w:color w:val="1212AE"/>
          <w:sz w:val="28"/>
          <w:szCs w:val="24"/>
        </w:rPr>
      </w:pPr>
      <w:r w:rsidRPr="00024421">
        <w:rPr>
          <w:b/>
          <w:color w:val="1212AE"/>
          <w:sz w:val="28"/>
          <w:szCs w:val="24"/>
        </w:rPr>
        <w:t>support to a</w:t>
      </w:r>
      <w:r w:rsidR="00024421">
        <w:rPr>
          <w:b/>
          <w:color w:val="1212AE"/>
          <w:sz w:val="28"/>
          <w:szCs w:val="24"/>
        </w:rPr>
        <w:t>ll their hydroponic garden</w:t>
      </w:r>
      <w:r w:rsidRPr="00024421">
        <w:rPr>
          <w:b/>
          <w:color w:val="1212AE"/>
          <w:sz w:val="28"/>
          <w:szCs w:val="24"/>
        </w:rPr>
        <w:t xml:space="preserve"> customers. Please don’t hesitate to call John on his cell phone </w:t>
      </w:r>
      <w:r w:rsidR="00024421">
        <w:rPr>
          <w:b/>
          <w:color w:val="1212AE"/>
          <w:sz w:val="28"/>
          <w:szCs w:val="24"/>
        </w:rPr>
        <w:t xml:space="preserve">(941-915-7208) </w:t>
      </w:r>
      <w:r w:rsidRPr="00024421">
        <w:rPr>
          <w:b/>
          <w:color w:val="1212AE"/>
          <w:sz w:val="28"/>
          <w:szCs w:val="24"/>
        </w:rPr>
        <w:t>if you have questions.</w:t>
      </w:r>
    </w:p>
    <w:p w:rsidR="0037451C" w:rsidRDefault="0037451C" w:rsidP="00B30B50">
      <w:pPr>
        <w:pStyle w:val="NoSpacing"/>
        <w:jc w:val="center"/>
        <w:rPr>
          <w:b/>
          <w:color w:val="1212AE"/>
          <w:sz w:val="28"/>
          <w:szCs w:val="24"/>
        </w:rPr>
      </w:pPr>
    </w:p>
    <w:p w:rsidR="0037451C" w:rsidRDefault="0037451C" w:rsidP="00B30B50">
      <w:pPr>
        <w:pStyle w:val="NoSpacing"/>
        <w:jc w:val="center"/>
        <w:rPr>
          <w:b/>
          <w:color w:val="E36C0A" w:themeColor="accent6" w:themeShade="BF"/>
          <w:sz w:val="36"/>
          <w:szCs w:val="36"/>
        </w:rPr>
      </w:pPr>
      <w:r>
        <w:rPr>
          <w:b/>
          <w:color w:val="E36C0A" w:themeColor="accent6" w:themeShade="BF"/>
          <w:sz w:val="36"/>
          <w:szCs w:val="36"/>
        </w:rPr>
        <w:t>We’d love to have photos of your garden!</w:t>
      </w:r>
    </w:p>
    <w:p w:rsidR="0037451C" w:rsidRDefault="0037451C" w:rsidP="00B30B50">
      <w:pPr>
        <w:pStyle w:val="NoSpacing"/>
        <w:jc w:val="center"/>
        <w:rPr>
          <w:b/>
          <w:color w:val="E36C0A" w:themeColor="accent6" w:themeShade="BF"/>
          <w:sz w:val="36"/>
          <w:szCs w:val="36"/>
        </w:rPr>
      </w:pPr>
      <w:r>
        <w:rPr>
          <w:b/>
          <w:color w:val="E36C0A" w:themeColor="accent6" w:themeShade="BF"/>
          <w:sz w:val="36"/>
          <w:szCs w:val="36"/>
        </w:rPr>
        <w:t xml:space="preserve">If your grandkids (or kids) are in your garden photos**** </w:t>
      </w:r>
    </w:p>
    <w:p w:rsidR="0037451C" w:rsidRDefault="0037451C" w:rsidP="00B30B50">
      <w:pPr>
        <w:pStyle w:val="NoSpacing"/>
        <w:jc w:val="center"/>
        <w:rPr>
          <w:b/>
          <w:color w:val="E36C0A" w:themeColor="accent6" w:themeShade="BF"/>
          <w:sz w:val="36"/>
          <w:szCs w:val="36"/>
        </w:rPr>
      </w:pPr>
      <w:r>
        <w:rPr>
          <w:b/>
          <w:color w:val="E36C0A" w:themeColor="accent6" w:themeShade="BF"/>
          <w:sz w:val="36"/>
          <w:szCs w:val="36"/>
        </w:rPr>
        <w:t xml:space="preserve">EVEN BETTER! </w:t>
      </w:r>
    </w:p>
    <w:p w:rsidR="0037451C" w:rsidRDefault="0037451C" w:rsidP="00B30B50">
      <w:pPr>
        <w:pStyle w:val="NoSpacing"/>
        <w:jc w:val="center"/>
        <w:rPr>
          <w:b/>
          <w:color w:val="E36C0A" w:themeColor="accent6" w:themeShade="BF"/>
          <w:sz w:val="36"/>
          <w:szCs w:val="36"/>
        </w:rPr>
      </w:pPr>
      <w:r>
        <w:rPr>
          <w:b/>
          <w:color w:val="E36C0A" w:themeColor="accent6" w:themeShade="BF"/>
          <w:sz w:val="36"/>
          <w:szCs w:val="36"/>
        </w:rPr>
        <w:t>E-mail them to:</w:t>
      </w:r>
    </w:p>
    <w:p w:rsidR="0037451C" w:rsidRDefault="00A6626A" w:rsidP="00B30B50">
      <w:pPr>
        <w:pStyle w:val="NoSpacing"/>
        <w:jc w:val="center"/>
        <w:rPr>
          <w:b/>
          <w:color w:val="E36C0A" w:themeColor="accent6" w:themeShade="BF"/>
          <w:sz w:val="36"/>
          <w:szCs w:val="36"/>
        </w:rPr>
      </w:pPr>
      <w:hyperlink r:id="rId9" w:history="1">
        <w:r w:rsidR="00A10418" w:rsidRPr="00044067">
          <w:rPr>
            <w:rStyle w:val="Hyperlink"/>
            <w:b/>
            <w:sz w:val="36"/>
            <w:szCs w:val="36"/>
          </w:rPr>
          <w:t>john@hydroharvestfarms.com</w:t>
        </w:r>
      </w:hyperlink>
    </w:p>
    <w:p w:rsidR="00A10418" w:rsidRDefault="00A10418" w:rsidP="00B30B50">
      <w:pPr>
        <w:pStyle w:val="NoSpacing"/>
        <w:jc w:val="center"/>
        <w:rPr>
          <w:b/>
          <w:color w:val="E36C0A" w:themeColor="accent6" w:themeShade="BF"/>
          <w:sz w:val="36"/>
          <w:szCs w:val="36"/>
        </w:rPr>
      </w:pPr>
    </w:p>
    <w:p w:rsidR="00A10418" w:rsidRDefault="00A10418" w:rsidP="00B30B50">
      <w:pPr>
        <w:pStyle w:val="NoSpacing"/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For supplies or additional equipment,</w:t>
      </w:r>
    </w:p>
    <w:p w:rsidR="00A10418" w:rsidRDefault="00A6626A" w:rsidP="00B30B50">
      <w:pPr>
        <w:pStyle w:val="NoSpacing"/>
        <w:jc w:val="center"/>
        <w:rPr>
          <w:b/>
          <w:color w:val="FF0000"/>
          <w:sz w:val="52"/>
          <w:szCs w:val="52"/>
        </w:rPr>
      </w:pPr>
      <w:hyperlink r:id="rId10" w:history="1">
        <w:r w:rsidR="00A10418" w:rsidRPr="00044067">
          <w:rPr>
            <w:rStyle w:val="Hyperlink"/>
            <w:b/>
            <w:sz w:val="52"/>
            <w:szCs w:val="52"/>
          </w:rPr>
          <w:t>www.hydroharvestfarms.com</w:t>
        </w:r>
      </w:hyperlink>
    </w:p>
    <w:p w:rsidR="00A10418" w:rsidRDefault="00A10418" w:rsidP="00B30B50">
      <w:pPr>
        <w:pStyle w:val="NoSpacing"/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or call</w:t>
      </w:r>
    </w:p>
    <w:p w:rsidR="00A10418" w:rsidRDefault="00A10418" w:rsidP="00B30B50">
      <w:pPr>
        <w:pStyle w:val="NoSpacing"/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813-645-6574</w:t>
      </w:r>
    </w:p>
    <w:p w:rsidR="00A8736F" w:rsidRDefault="0095680F" w:rsidP="00A8736F">
      <w:pPr>
        <w:pStyle w:val="NoSpacing"/>
        <w:jc w:val="center"/>
        <w:rPr>
          <w:b/>
          <w:color w:val="FF0000"/>
          <w:sz w:val="52"/>
          <w:szCs w:val="52"/>
        </w:rPr>
      </w:pPr>
      <w:r>
        <w:rPr>
          <w:b/>
          <w:noProof/>
          <w:color w:val="FF0000"/>
          <w:sz w:val="52"/>
          <w:szCs w:val="52"/>
        </w:rPr>
        <w:drawing>
          <wp:inline distT="0" distB="0" distL="0" distR="0">
            <wp:extent cx="6105525" cy="32956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36F" w:rsidRDefault="00A8736F" w:rsidP="00A8736F">
      <w:pPr>
        <w:jc w:val="center"/>
      </w:pPr>
      <w:r>
        <w:t>Example layout of a sweet sixteen garden.  Pots can be relocated depending on what is being grown.</w:t>
      </w:r>
    </w:p>
    <w:sectPr w:rsidR="00A8736F" w:rsidSect="00644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B6D" w:rsidRDefault="00C92B6D" w:rsidP="00D862A8">
      <w:pPr>
        <w:spacing w:after="0" w:line="240" w:lineRule="auto"/>
      </w:pPr>
      <w:r>
        <w:separator/>
      </w:r>
    </w:p>
  </w:endnote>
  <w:endnote w:type="continuationSeparator" w:id="0">
    <w:p w:rsidR="00C92B6D" w:rsidRDefault="00C92B6D" w:rsidP="00D8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B6D" w:rsidRDefault="00C92B6D" w:rsidP="00D862A8">
      <w:pPr>
        <w:spacing w:after="0" w:line="240" w:lineRule="auto"/>
      </w:pPr>
      <w:r>
        <w:separator/>
      </w:r>
    </w:p>
  </w:footnote>
  <w:footnote w:type="continuationSeparator" w:id="0">
    <w:p w:rsidR="00C92B6D" w:rsidRDefault="00C92B6D" w:rsidP="00D8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BA5"/>
    <w:multiLevelType w:val="hybridMultilevel"/>
    <w:tmpl w:val="7C6A5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27C27"/>
    <w:multiLevelType w:val="hybridMultilevel"/>
    <w:tmpl w:val="D82EF87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A684ADB"/>
    <w:multiLevelType w:val="multilevel"/>
    <w:tmpl w:val="2C38C1E2"/>
    <w:lvl w:ilvl="0">
      <w:start w:val="1"/>
      <w:numFmt w:val="decimal"/>
      <w:lvlText w:val="%1.......ꄀ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3FE569C"/>
    <w:multiLevelType w:val="hybridMultilevel"/>
    <w:tmpl w:val="0B2A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31F7F"/>
    <w:multiLevelType w:val="hybridMultilevel"/>
    <w:tmpl w:val="B14A0084"/>
    <w:lvl w:ilvl="0" w:tplc="9E98A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97897"/>
    <w:multiLevelType w:val="hybridMultilevel"/>
    <w:tmpl w:val="8926120A"/>
    <w:lvl w:ilvl="0" w:tplc="9C4CB2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B6693"/>
    <w:multiLevelType w:val="hybridMultilevel"/>
    <w:tmpl w:val="B3DA5DE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754E11F6"/>
    <w:multiLevelType w:val="hybridMultilevel"/>
    <w:tmpl w:val="8284669E"/>
    <w:lvl w:ilvl="0" w:tplc="46F810D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0AD"/>
    <w:rsid w:val="0000558B"/>
    <w:rsid w:val="00010FB8"/>
    <w:rsid w:val="00022E3C"/>
    <w:rsid w:val="00024421"/>
    <w:rsid w:val="00045868"/>
    <w:rsid w:val="00064647"/>
    <w:rsid w:val="0006478A"/>
    <w:rsid w:val="000A48D4"/>
    <w:rsid w:val="000C17C7"/>
    <w:rsid w:val="000C1934"/>
    <w:rsid w:val="001100AD"/>
    <w:rsid w:val="00123B66"/>
    <w:rsid w:val="001A534C"/>
    <w:rsid w:val="001B27A1"/>
    <w:rsid w:val="001C50CB"/>
    <w:rsid w:val="001E2F21"/>
    <w:rsid w:val="0022298E"/>
    <w:rsid w:val="00261D8A"/>
    <w:rsid w:val="002C10EC"/>
    <w:rsid w:val="002C3D48"/>
    <w:rsid w:val="002F52B6"/>
    <w:rsid w:val="0030138F"/>
    <w:rsid w:val="00310034"/>
    <w:rsid w:val="00356CBB"/>
    <w:rsid w:val="0037451C"/>
    <w:rsid w:val="00392F84"/>
    <w:rsid w:val="003A1AA5"/>
    <w:rsid w:val="003E12C1"/>
    <w:rsid w:val="003E4858"/>
    <w:rsid w:val="003F2705"/>
    <w:rsid w:val="004372A2"/>
    <w:rsid w:val="00457802"/>
    <w:rsid w:val="00495209"/>
    <w:rsid w:val="004B3961"/>
    <w:rsid w:val="004B4B58"/>
    <w:rsid w:val="004C0CBB"/>
    <w:rsid w:val="004E0D55"/>
    <w:rsid w:val="005B451E"/>
    <w:rsid w:val="00617190"/>
    <w:rsid w:val="00644679"/>
    <w:rsid w:val="006535E9"/>
    <w:rsid w:val="006A7C03"/>
    <w:rsid w:val="006E25DB"/>
    <w:rsid w:val="00715CEA"/>
    <w:rsid w:val="007205EE"/>
    <w:rsid w:val="00772FBC"/>
    <w:rsid w:val="007F28E3"/>
    <w:rsid w:val="008308CB"/>
    <w:rsid w:val="00832675"/>
    <w:rsid w:val="00862B08"/>
    <w:rsid w:val="00895B77"/>
    <w:rsid w:val="009068A2"/>
    <w:rsid w:val="00930945"/>
    <w:rsid w:val="0093168E"/>
    <w:rsid w:val="0095680F"/>
    <w:rsid w:val="0096188B"/>
    <w:rsid w:val="009640DF"/>
    <w:rsid w:val="00970B77"/>
    <w:rsid w:val="0097510F"/>
    <w:rsid w:val="009A23F1"/>
    <w:rsid w:val="009A630A"/>
    <w:rsid w:val="009D08FA"/>
    <w:rsid w:val="009D4643"/>
    <w:rsid w:val="00A04FD3"/>
    <w:rsid w:val="00A055B3"/>
    <w:rsid w:val="00A10418"/>
    <w:rsid w:val="00A3780F"/>
    <w:rsid w:val="00A6626A"/>
    <w:rsid w:val="00A8736F"/>
    <w:rsid w:val="00AE66BD"/>
    <w:rsid w:val="00AF6776"/>
    <w:rsid w:val="00B02386"/>
    <w:rsid w:val="00B23975"/>
    <w:rsid w:val="00B30B50"/>
    <w:rsid w:val="00B45D48"/>
    <w:rsid w:val="00B579D3"/>
    <w:rsid w:val="00B74D6D"/>
    <w:rsid w:val="00BA1303"/>
    <w:rsid w:val="00BB3EA2"/>
    <w:rsid w:val="00BB4917"/>
    <w:rsid w:val="00BC1734"/>
    <w:rsid w:val="00BF4140"/>
    <w:rsid w:val="00C64F8C"/>
    <w:rsid w:val="00C92B6D"/>
    <w:rsid w:val="00CA4B88"/>
    <w:rsid w:val="00CF2E6C"/>
    <w:rsid w:val="00CF6AD3"/>
    <w:rsid w:val="00D043FB"/>
    <w:rsid w:val="00D201C2"/>
    <w:rsid w:val="00D862A8"/>
    <w:rsid w:val="00DD5501"/>
    <w:rsid w:val="00DE3315"/>
    <w:rsid w:val="00E176B7"/>
    <w:rsid w:val="00E208A7"/>
    <w:rsid w:val="00E226EE"/>
    <w:rsid w:val="00E31490"/>
    <w:rsid w:val="00E44431"/>
    <w:rsid w:val="00E44B12"/>
    <w:rsid w:val="00E60E60"/>
    <w:rsid w:val="00E82504"/>
    <w:rsid w:val="00EC18E4"/>
    <w:rsid w:val="00EC3747"/>
    <w:rsid w:val="00F015E2"/>
    <w:rsid w:val="00F07BC7"/>
    <w:rsid w:val="00F41925"/>
    <w:rsid w:val="00F648DD"/>
    <w:rsid w:val="00F87256"/>
    <w:rsid w:val="00FA1030"/>
    <w:rsid w:val="00FA6D8E"/>
    <w:rsid w:val="00FC37F3"/>
    <w:rsid w:val="00FD4BBD"/>
    <w:rsid w:val="00FE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67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0A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535E9"/>
    <w:pPr>
      <w:ind w:left="720"/>
    </w:pPr>
  </w:style>
  <w:style w:type="character" w:styleId="Hyperlink">
    <w:name w:val="Hyperlink"/>
    <w:basedOn w:val="DefaultParagraphFont"/>
    <w:uiPriority w:val="99"/>
    <w:unhideWhenUsed/>
    <w:rsid w:val="00A104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86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2A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86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62A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droharvestfarm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ydroharvestfarm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0" Type="http://schemas.openxmlformats.org/officeDocument/2006/relationships/hyperlink" Target="http://www.hydroharvestfarm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hn@hydroharvestfar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Terrie</cp:lastModifiedBy>
  <cp:revision>2</cp:revision>
  <cp:lastPrinted>2010-09-11T19:03:00Z</cp:lastPrinted>
  <dcterms:created xsi:type="dcterms:W3CDTF">2010-09-12T23:42:00Z</dcterms:created>
  <dcterms:modified xsi:type="dcterms:W3CDTF">2010-09-12T23:42:00Z</dcterms:modified>
</cp:coreProperties>
</file>